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3B2C8" w14:textId="77777777" w:rsidR="00D01077" w:rsidRPr="001E22AF" w:rsidRDefault="007B6852" w:rsidP="001E22AF">
      <w:pPr>
        <w:jc w:val="center"/>
        <w:rPr>
          <w:rFonts w:asciiTheme="majorBidi" w:hAnsiTheme="majorBidi" w:cstheme="majorBidi"/>
          <w:b/>
          <w:bCs/>
          <w:sz w:val="28"/>
          <w:szCs w:val="28"/>
        </w:rPr>
      </w:pPr>
      <w:r w:rsidRPr="001E22AF">
        <w:rPr>
          <w:rFonts w:asciiTheme="majorBidi" w:hAnsiTheme="majorBidi" w:cstheme="majorBidi"/>
          <w:b/>
          <w:bCs/>
          <w:sz w:val="28"/>
          <w:szCs w:val="28"/>
        </w:rPr>
        <w:t>İstikamet Rehberimiz Kur’an</w:t>
      </w:r>
    </w:p>
    <w:p w14:paraId="65AE88DB" w14:textId="77777777" w:rsidR="009D7F68" w:rsidRPr="001E22AF" w:rsidRDefault="009D7F68" w:rsidP="001E22AF">
      <w:pPr>
        <w:spacing w:after="0"/>
        <w:ind w:firstLine="708"/>
        <w:jc w:val="both"/>
        <w:rPr>
          <w:rFonts w:asciiTheme="majorBidi" w:hAnsiTheme="majorBidi" w:cstheme="majorBidi"/>
          <w:b/>
          <w:bCs/>
          <w:sz w:val="28"/>
          <w:szCs w:val="28"/>
        </w:rPr>
      </w:pPr>
      <w:r w:rsidRPr="001E22AF">
        <w:rPr>
          <w:rFonts w:asciiTheme="majorBidi" w:hAnsiTheme="majorBidi" w:cstheme="majorBidi"/>
          <w:b/>
          <w:bCs/>
          <w:sz w:val="28"/>
          <w:szCs w:val="28"/>
        </w:rPr>
        <w:t>Kur’an-ı Kerim Nedir</w:t>
      </w:r>
    </w:p>
    <w:p w14:paraId="73C53078" w14:textId="77777777" w:rsidR="009D7F68" w:rsidRPr="001E22AF" w:rsidRDefault="009D7F68"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 xml:space="preserve">Yüce Allah’ın insanlara indirmiş olduğu en son ilahi kitap Kur’an-ı Kerim’dir. Sözlükte </w:t>
      </w:r>
      <w:r w:rsidRPr="001E22AF">
        <w:rPr>
          <w:rFonts w:asciiTheme="majorBidi" w:hAnsiTheme="majorBidi" w:cstheme="majorBidi"/>
          <w:i/>
          <w:iCs/>
          <w:sz w:val="28"/>
          <w:szCs w:val="28"/>
        </w:rPr>
        <w:t>"toplamak, okumak, bir araya getirmek"</w:t>
      </w:r>
      <w:r w:rsidRPr="001E22AF">
        <w:rPr>
          <w:rFonts w:asciiTheme="majorBidi" w:hAnsiTheme="majorBidi" w:cstheme="majorBidi"/>
          <w:sz w:val="28"/>
          <w:szCs w:val="28"/>
        </w:rPr>
        <w:t xml:space="preserve"> anlamına gelen Kur'an terim olarak şöyle tarif edilir: </w:t>
      </w:r>
      <w:r w:rsidRPr="001E22AF">
        <w:rPr>
          <w:rFonts w:asciiTheme="majorBidi" w:hAnsiTheme="majorBidi" w:cstheme="majorBidi"/>
          <w:b/>
          <w:i/>
          <w:iCs/>
          <w:sz w:val="28"/>
          <w:szCs w:val="28"/>
        </w:rPr>
        <w:t xml:space="preserve">"Hz. Peygamber'e indirilen, Mushaflarda yazılı, Peygamberimizden bize kadar </w:t>
      </w:r>
      <w:proofErr w:type="spellStart"/>
      <w:r w:rsidRPr="001E22AF">
        <w:rPr>
          <w:rFonts w:asciiTheme="majorBidi" w:hAnsiTheme="majorBidi" w:cstheme="majorBidi"/>
          <w:b/>
          <w:i/>
          <w:iCs/>
          <w:sz w:val="28"/>
          <w:szCs w:val="28"/>
        </w:rPr>
        <w:t>tevâtür</w:t>
      </w:r>
      <w:proofErr w:type="spellEnd"/>
      <w:r w:rsidRPr="001E22AF">
        <w:rPr>
          <w:rFonts w:asciiTheme="majorBidi" w:hAnsiTheme="majorBidi" w:cstheme="majorBidi"/>
          <w:b/>
          <w:i/>
          <w:iCs/>
          <w:sz w:val="28"/>
          <w:szCs w:val="28"/>
        </w:rPr>
        <w:t xml:space="preserve"> yoluyla nakledilmiş, okunmasıyla ibadet edilen, insanlığın benzerini getirmekten âciz kaldığı ilâhî kelâmdır</w:t>
      </w:r>
      <w:r w:rsidRPr="001E22AF">
        <w:rPr>
          <w:rFonts w:asciiTheme="majorBidi" w:hAnsiTheme="majorBidi" w:cstheme="majorBidi"/>
          <w:i/>
          <w:iCs/>
          <w:sz w:val="28"/>
          <w:szCs w:val="28"/>
        </w:rPr>
        <w:t>"</w:t>
      </w:r>
      <w:r w:rsidRPr="001E22AF">
        <w:rPr>
          <w:rFonts w:asciiTheme="majorBidi" w:hAnsiTheme="majorBidi" w:cstheme="majorBidi"/>
          <w:sz w:val="28"/>
          <w:szCs w:val="28"/>
        </w:rPr>
        <w:t xml:space="preserve"> Bu tarifte bazı hususlar göze çarpmaktadır: "</w:t>
      </w:r>
      <w:r w:rsidRPr="001E22AF">
        <w:rPr>
          <w:rFonts w:asciiTheme="majorBidi" w:hAnsiTheme="majorBidi" w:cstheme="majorBidi"/>
          <w:b/>
          <w:sz w:val="28"/>
          <w:szCs w:val="28"/>
        </w:rPr>
        <w:t>Peygambere indirilen</w:t>
      </w:r>
      <w:r w:rsidRPr="001E22AF">
        <w:rPr>
          <w:rFonts w:asciiTheme="majorBidi" w:hAnsiTheme="majorBidi" w:cstheme="majorBidi"/>
          <w:sz w:val="28"/>
          <w:szCs w:val="28"/>
        </w:rPr>
        <w:t xml:space="preserve">" derken Hz. Muhammed kastedilmektedir. </w:t>
      </w:r>
      <w:r w:rsidRPr="001E22AF">
        <w:rPr>
          <w:rFonts w:asciiTheme="majorBidi" w:hAnsiTheme="majorBidi" w:cstheme="majorBidi"/>
          <w:i/>
          <w:iCs/>
          <w:sz w:val="28"/>
          <w:szCs w:val="28"/>
        </w:rPr>
        <w:t>"</w:t>
      </w:r>
      <w:proofErr w:type="spellStart"/>
      <w:r w:rsidRPr="001E22AF">
        <w:rPr>
          <w:rFonts w:asciiTheme="majorBidi" w:hAnsiTheme="majorBidi" w:cstheme="majorBidi"/>
          <w:b/>
          <w:i/>
          <w:iCs/>
          <w:sz w:val="28"/>
          <w:szCs w:val="28"/>
        </w:rPr>
        <w:t>Tevâtür</w:t>
      </w:r>
      <w:proofErr w:type="spellEnd"/>
      <w:r w:rsidRPr="001E22AF">
        <w:rPr>
          <w:rFonts w:asciiTheme="majorBidi" w:hAnsiTheme="majorBidi" w:cstheme="majorBidi"/>
          <w:b/>
          <w:i/>
          <w:iCs/>
          <w:sz w:val="28"/>
          <w:szCs w:val="28"/>
        </w:rPr>
        <w:t xml:space="preserve"> yoluyla nakledilmiş olan</w:t>
      </w:r>
      <w:r w:rsidRPr="001E22AF">
        <w:rPr>
          <w:rFonts w:asciiTheme="majorBidi" w:hAnsiTheme="majorBidi" w:cstheme="majorBidi"/>
          <w:i/>
          <w:iCs/>
          <w:sz w:val="28"/>
          <w:szCs w:val="28"/>
        </w:rPr>
        <w:t>"</w:t>
      </w:r>
      <w:r w:rsidRPr="001E22AF">
        <w:rPr>
          <w:rFonts w:asciiTheme="majorBidi" w:hAnsiTheme="majorBidi" w:cstheme="majorBidi"/>
          <w:sz w:val="28"/>
          <w:szCs w:val="28"/>
        </w:rPr>
        <w:t xml:space="preserve"> derken, her devirde yalan üzerine birleşmelerini aklın imkânsız gördüğü bir topluluk tarafından nakledildiği ve nesilden </w:t>
      </w:r>
      <w:proofErr w:type="spellStart"/>
      <w:r w:rsidRPr="001E22AF">
        <w:rPr>
          <w:rFonts w:asciiTheme="majorBidi" w:hAnsiTheme="majorBidi" w:cstheme="majorBidi"/>
          <w:sz w:val="28"/>
          <w:szCs w:val="28"/>
        </w:rPr>
        <w:t>nesile</w:t>
      </w:r>
      <w:proofErr w:type="spellEnd"/>
      <w:r w:rsidRPr="001E22AF">
        <w:rPr>
          <w:rFonts w:asciiTheme="majorBidi" w:hAnsiTheme="majorBidi" w:cstheme="majorBidi"/>
          <w:sz w:val="28"/>
          <w:szCs w:val="28"/>
        </w:rPr>
        <w:t xml:space="preserve"> böyle geçtiği için onun, Allah'a ait oluşunun kesinliği ifade edilmektedir. </w:t>
      </w:r>
      <w:r w:rsidRPr="001E22AF">
        <w:rPr>
          <w:rFonts w:asciiTheme="majorBidi" w:hAnsiTheme="majorBidi" w:cstheme="majorBidi"/>
          <w:i/>
          <w:iCs/>
          <w:sz w:val="28"/>
          <w:szCs w:val="28"/>
        </w:rPr>
        <w:t>"</w:t>
      </w:r>
      <w:r w:rsidRPr="001E22AF">
        <w:rPr>
          <w:rFonts w:asciiTheme="majorBidi" w:hAnsiTheme="majorBidi" w:cstheme="majorBidi"/>
          <w:b/>
          <w:i/>
          <w:iCs/>
          <w:sz w:val="28"/>
          <w:szCs w:val="28"/>
        </w:rPr>
        <w:t>Okunmasıyla ibadet edilen</w:t>
      </w:r>
      <w:r w:rsidRPr="001E22AF">
        <w:rPr>
          <w:rFonts w:asciiTheme="majorBidi" w:hAnsiTheme="majorBidi" w:cstheme="majorBidi"/>
          <w:i/>
          <w:iCs/>
          <w:sz w:val="28"/>
          <w:szCs w:val="28"/>
        </w:rPr>
        <w:t>"</w:t>
      </w:r>
      <w:r w:rsidRPr="001E22AF">
        <w:rPr>
          <w:rFonts w:asciiTheme="majorBidi" w:hAnsiTheme="majorBidi" w:cstheme="majorBidi"/>
          <w:sz w:val="28"/>
          <w:szCs w:val="28"/>
        </w:rPr>
        <w:t xml:space="preserve"> derken de, okumanın ibadet olduğuna, namaz ibadetinde vahyedilen metnin okunması gerektiğine ve Kur'an tercümelerinin namazda okunmasının câiz ve geçerli olmadığına işaret edilmektedir. (TDV. İslam İlmihali, c.1, s.103)</w:t>
      </w:r>
    </w:p>
    <w:p w14:paraId="6EE14F8C" w14:textId="77777777" w:rsidR="003A6D6F" w:rsidRPr="001E22AF" w:rsidRDefault="003A6D6F"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 xml:space="preserve">Yüce Allah’ın insanlığa son vahyi, kutsal kitabımız Kur’an-ı Kerim’dir. Kur’an-ı Kerim Fâtiha suresinden başlayarak </w:t>
      </w:r>
      <w:proofErr w:type="spellStart"/>
      <w:r w:rsidRPr="001E22AF">
        <w:rPr>
          <w:rFonts w:asciiTheme="majorBidi" w:hAnsiTheme="majorBidi" w:cstheme="majorBidi"/>
          <w:sz w:val="28"/>
          <w:szCs w:val="28"/>
        </w:rPr>
        <w:t>Nâs</w:t>
      </w:r>
      <w:proofErr w:type="spellEnd"/>
      <w:r w:rsidRPr="001E22AF">
        <w:rPr>
          <w:rFonts w:asciiTheme="majorBidi" w:hAnsiTheme="majorBidi" w:cstheme="majorBidi"/>
          <w:sz w:val="28"/>
          <w:szCs w:val="28"/>
        </w:rPr>
        <w:t xml:space="preserve"> suresi ile biten ve hiçbir değişikliğe uğramadan günümüze kadar gelen tek ilahî kitaptır. Bugün dünyanın neresine gidersek gidelim, aynı Kur’an’ın farklı milletlere mensup hafızlar tarafından yine aynı şekilde okunduğunu görürüz. Bu, Allah katından geldiğinde şüphe olmayan kitabımızın, yine Allah’ın lütfu ile korunduğunun da en belirgin işaretidir. </w:t>
      </w:r>
    </w:p>
    <w:p w14:paraId="54B593B0" w14:textId="23F9CFCB" w:rsidR="00751395" w:rsidRPr="001E22AF" w:rsidRDefault="00DA3C49" w:rsidP="001E22AF">
      <w:pPr>
        <w:spacing w:after="0"/>
        <w:ind w:firstLine="708"/>
        <w:jc w:val="both"/>
        <w:rPr>
          <w:rFonts w:asciiTheme="majorBidi" w:hAnsiTheme="majorBidi" w:cstheme="majorBidi"/>
          <w:b/>
          <w:bCs/>
          <w:sz w:val="28"/>
          <w:szCs w:val="28"/>
        </w:rPr>
      </w:pPr>
      <w:r w:rsidRPr="001E22AF">
        <w:rPr>
          <w:rFonts w:asciiTheme="majorBidi" w:hAnsiTheme="majorBidi" w:cstheme="majorBidi"/>
          <w:b/>
          <w:bCs/>
          <w:sz w:val="28"/>
          <w:szCs w:val="28"/>
        </w:rPr>
        <w:t>Resulullah</w:t>
      </w:r>
      <w:r w:rsidR="00FA7F3A" w:rsidRPr="001E22AF">
        <w:rPr>
          <w:rFonts w:asciiTheme="majorBidi" w:hAnsiTheme="majorBidi" w:cstheme="majorBidi"/>
          <w:b/>
          <w:bCs/>
          <w:sz w:val="28"/>
          <w:szCs w:val="28"/>
        </w:rPr>
        <w:t xml:space="preserve"> (SAV)’i</w:t>
      </w:r>
      <w:r w:rsidR="00751395" w:rsidRPr="001E22AF">
        <w:rPr>
          <w:rFonts w:asciiTheme="majorBidi" w:hAnsiTheme="majorBidi" w:cstheme="majorBidi"/>
          <w:b/>
          <w:bCs/>
          <w:sz w:val="28"/>
          <w:szCs w:val="28"/>
        </w:rPr>
        <w:t>n Kur’an Tarifi:</w:t>
      </w:r>
    </w:p>
    <w:p w14:paraId="54EF9B15" w14:textId="0F17BCE6" w:rsidR="00751395" w:rsidRPr="001E22AF" w:rsidRDefault="00DA3C49"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Resulullah</w:t>
      </w:r>
      <w:r w:rsidR="00751395" w:rsidRPr="001E22AF">
        <w:rPr>
          <w:rFonts w:asciiTheme="majorBidi" w:hAnsiTheme="majorBidi" w:cstheme="majorBidi"/>
          <w:sz w:val="28"/>
          <w:szCs w:val="28"/>
        </w:rPr>
        <w:t xml:space="preserve"> buyurdu ki:</w:t>
      </w:r>
      <w:r w:rsidR="00FA7F3A" w:rsidRPr="001E22AF">
        <w:rPr>
          <w:rFonts w:asciiTheme="majorBidi" w:hAnsiTheme="majorBidi" w:cstheme="majorBidi"/>
          <w:sz w:val="28"/>
          <w:szCs w:val="28"/>
        </w:rPr>
        <w:t xml:space="preserve"> “</w:t>
      </w:r>
      <w:r w:rsidR="00751395" w:rsidRPr="001E22AF">
        <w:rPr>
          <w:rFonts w:asciiTheme="majorBidi" w:hAnsiTheme="majorBidi" w:cstheme="majorBidi"/>
          <w:sz w:val="28"/>
          <w:szCs w:val="28"/>
        </w:rPr>
        <w:t xml:space="preserve">Kuran öyle bir kitaptır ki: "O'nda, sizden önceki (milletlerin ahvaliyle ilgili) haber, sizden sonra (kıyamete kadar) gelecek fitneler ve kıyamet ahvali ile ilgili </w:t>
      </w:r>
      <w:r w:rsidRPr="001E22AF">
        <w:rPr>
          <w:rFonts w:asciiTheme="majorBidi" w:hAnsiTheme="majorBidi" w:cstheme="majorBidi"/>
          <w:sz w:val="28"/>
          <w:szCs w:val="28"/>
        </w:rPr>
        <w:t>haberler</w:t>
      </w:r>
      <w:r>
        <w:rPr>
          <w:rFonts w:asciiTheme="majorBidi" w:hAnsiTheme="majorBidi" w:cstheme="majorBidi"/>
          <w:sz w:val="28"/>
          <w:szCs w:val="28"/>
        </w:rPr>
        <w:t>, a</w:t>
      </w:r>
      <w:r w:rsidRPr="001E22AF">
        <w:rPr>
          <w:rFonts w:asciiTheme="majorBidi" w:hAnsiTheme="majorBidi" w:cstheme="majorBidi"/>
          <w:sz w:val="28"/>
          <w:szCs w:val="28"/>
        </w:rPr>
        <w:t>yrıca</w:t>
      </w:r>
      <w:r w:rsidR="00751395" w:rsidRPr="001E22AF">
        <w:rPr>
          <w:rFonts w:asciiTheme="majorBidi" w:hAnsiTheme="majorBidi" w:cstheme="majorBidi"/>
          <w:sz w:val="28"/>
          <w:szCs w:val="28"/>
        </w:rPr>
        <w:t xml:space="preserve"> sizin aranızda, (iman-küfür, taat-isyan, haram-helâl vs. nevinden) cereyan edecek ahvâlle alâkalı da hükümler vardır. O, hak ile batılı </w:t>
      </w:r>
      <w:r w:rsidRPr="001E22AF">
        <w:rPr>
          <w:rFonts w:asciiTheme="majorBidi" w:hAnsiTheme="majorBidi" w:cstheme="majorBidi"/>
          <w:sz w:val="28"/>
          <w:szCs w:val="28"/>
        </w:rPr>
        <w:t>ayırt eden</w:t>
      </w:r>
      <w:r w:rsidR="00751395" w:rsidRPr="001E22AF">
        <w:rPr>
          <w:rFonts w:asciiTheme="majorBidi" w:hAnsiTheme="majorBidi" w:cstheme="majorBidi"/>
          <w:sz w:val="28"/>
          <w:szCs w:val="28"/>
        </w:rPr>
        <w:t xml:space="preserve"> tek ölçüdür ve O'nda her şey ciddidir. Kim bir zalimden korkarak ondan kopar ve onunla amel etmezse, işte o zaman Allah da onu helâk eder. Kim O'nun dışında bir hidayet ararsa, Allah o kimseyi saptırır.</w:t>
      </w:r>
      <w:r w:rsidR="00FA7F3A" w:rsidRPr="001E22AF">
        <w:rPr>
          <w:rFonts w:asciiTheme="majorBidi" w:hAnsiTheme="majorBidi" w:cstheme="majorBidi"/>
          <w:sz w:val="28"/>
          <w:szCs w:val="28"/>
        </w:rPr>
        <w:t xml:space="preserve"> </w:t>
      </w:r>
      <w:r w:rsidR="00751395" w:rsidRPr="001E22AF">
        <w:rPr>
          <w:rFonts w:asciiTheme="majorBidi" w:hAnsiTheme="majorBidi" w:cstheme="majorBidi"/>
          <w:sz w:val="28"/>
          <w:szCs w:val="28"/>
        </w:rPr>
        <w:t>Zira o, Allah'ın en sağlam ipi (hablu'l-metin)</w:t>
      </w:r>
      <w:proofErr w:type="spellStart"/>
      <w:r w:rsidR="00751395" w:rsidRPr="001E22AF">
        <w:rPr>
          <w:rFonts w:asciiTheme="majorBidi" w:hAnsiTheme="majorBidi" w:cstheme="majorBidi"/>
          <w:sz w:val="28"/>
          <w:szCs w:val="28"/>
        </w:rPr>
        <w:t>dir</w:t>
      </w:r>
      <w:proofErr w:type="spellEnd"/>
      <w:r w:rsidR="00751395" w:rsidRPr="001E22AF">
        <w:rPr>
          <w:rFonts w:asciiTheme="majorBidi" w:hAnsiTheme="majorBidi" w:cstheme="majorBidi"/>
          <w:sz w:val="28"/>
          <w:szCs w:val="28"/>
        </w:rPr>
        <w:t xml:space="preserve">. O, hikmet edalı hatırlatan bir beyan ve Hakk'a ulaştıran bir yoldur. O, kendisine uyanları (değişik arzulara takılıp) kaymaktan, kendisini (kıraat eden) dilleri de iltibastan korur. Âlimler hiçbir zaman ona </w:t>
      </w:r>
      <w:r w:rsidRPr="001E22AF">
        <w:rPr>
          <w:rFonts w:asciiTheme="majorBidi" w:hAnsiTheme="majorBidi" w:cstheme="majorBidi"/>
          <w:sz w:val="28"/>
          <w:szCs w:val="28"/>
        </w:rPr>
        <w:t>doyamaz.</w:t>
      </w:r>
      <w:r w:rsidR="00751395" w:rsidRPr="001E22AF">
        <w:rPr>
          <w:rFonts w:asciiTheme="majorBidi" w:hAnsiTheme="majorBidi" w:cstheme="majorBidi"/>
          <w:sz w:val="28"/>
          <w:szCs w:val="28"/>
        </w:rPr>
        <w:t xml:space="preserve"> Onu çokça tekrar okuyana o, usanç vermez ve tadını eksiltmez. Onun insanlarda hayret uyaran yanlarının sonu gelmez.</w:t>
      </w:r>
      <w:r w:rsidR="00FA7F3A" w:rsidRPr="001E22AF">
        <w:rPr>
          <w:rFonts w:asciiTheme="majorBidi" w:hAnsiTheme="majorBidi" w:cstheme="majorBidi"/>
          <w:sz w:val="28"/>
          <w:szCs w:val="28"/>
        </w:rPr>
        <w:t>” (Tirmizi, İbn Hanbel.)</w:t>
      </w:r>
    </w:p>
    <w:p w14:paraId="071D4DCC" w14:textId="77777777" w:rsidR="001E22AF" w:rsidRPr="001E22AF" w:rsidRDefault="00751395"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Öyle bir kitaptır ki, cinler onu işittikleri zaman, şöyle demekten kendilerini alamamışlardır:</w:t>
      </w:r>
    </w:p>
    <w:p w14:paraId="0A3E446F" w14:textId="77777777" w:rsidR="001E22AF" w:rsidRPr="001E22AF" w:rsidRDefault="001E22AF" w:rsidP="001E22AF">
      <w:pPr>
        <w:ind w:firstLine="708"/>
        <w:jc w:val="both"/>
        <w:rPr>
          <w:rFonts w:asciiTheme="majorBidi" w:hAnsiTheme="majorBidi" w:cstheme="majorBidi"/>
          <w:sz w:val="36"/>
          <w:szCs w:val="36"/>
        </w:rPr>
      </w:pPr>
      <w:r w:rsidRPr="001E22AF">
        <w:rPr>
          <w:rFonts w:asciiTheme="majorBidi" w:hAnsiTheme="majorBidi" w:cstheme="majorBidi"/>
          <w:sz w:val="36"/>
          <w:szCs w:val="36"/>
          <w:rtl/>
        </w:rPr>
        <w:t>قُلْ اُو۫حِيَ اِلَيَّ اَنَّهُ اسْتَمَعَ نَفَرٌ مِنَ الْجِنِّ فَقَالُٓوا اِنَّا سَمِعْنَا قُرْاٰنًا عَجَبًاۙ</w:t>
      </w:r>
    </w:p>
    <w:p w14:paraId="11D40814" w14:textId="77777777" w:rsidR="001E22AF" w:rsidRPr="001E22AF" w:rsidRDefault="001E22AF" w:rsidP="001E22AF">
      <w:pPr>
        <w:ind w:firstLine="708"/>
        <w:jc w:val="both"/>
        <w:rPr>
          <w:rFonts w:asciiTheme="majorBidi" w:hAnsiTheme="majorBidi" w:cstheme="majorBidi"/>
          <w:sz w:val="28"/>
          <w:szCs w:val="28"/>
        </w:rPr>
      </w:pPr>
      <w:r w:rsidRPr="001E22AF">
        <w:rPr>
          <w:rFonts w:asciiTheme="majorBidi" w:hAnsiTheme="majorBidi" w:cstheme="majorBidi"/>
          <w:sz w:val="36"/>
          <w:szCs w:val="36"/>
          <w:rtl/>
        </w:rPr>
        <w:t>يَهْد۪ٓي اِلَى الرُّشْدِ فَاٰمَنَّا بِه۪ۜ وَلَنْ نُشْرِكَ بِرَبِّنَٓا اَحَدًا</w:t>
      </w:r>
      <w:r w:rsidRPr="001E22AF">
        <w:rPr>
          <w:rFonts w:asciiTheme="majorBidi" w:hAnsiTheme="majorBidi" w:cstheme="majorBidi"/>
          <w:sz w:val="28"/>
          <w:szCs w:val="28"/>
          <w:rtl/>
        </w:rPr>
        <w:t>ۙ</w:t>
      </w:r>
    </w:p>
    <w:p w14:paraId="0E46B21F" w14:textId="1D57D2B9" w:rsidR="00751395" w:rsidRPr="001E22AF" w:rsidRDefault="00751395" w:rsidP="001E22AF">
      <w:pPr>
        <w:ind w:firstLine="708"/>
        <w:jc w:val="both"/>
        <w:rPr>
          <w:rFonts w:asciiTheme="majorBidi" w:hAnsiTheme="majorBidi" w:cstheme="majorBidi"/>
          <w:sz w:val="28"/>
          <w:szCs w:val="28"/>
        </w:rPr>
      </w:pPr>
      <w:r w:rsidRPr="001E22AF">
        <w:rPr>
          <w:rFonts w:asciiTheme="majorBidi" w:hAnsiTheme="majorBidi" w:cstheme="majorBidi"/>
          <w:b/>
          <w:i/>
          <w:sz w:val="28"/>
          <w:szCs w:val="28"/>
        </w:rPr>
        <w:t xml:space="preserve"> </w:t>
      </w:r>
      <w:r w:rsidR="001E22AF" w:rsidRPr="001E22AF">
        <w:rPr>
          <w:rFonts w:asciiTheme="majorBidi" w:hAnsiTheme="majorBidi" w:cstheme="majorBidi"/>
          <w:b/>
          <w:i/>
          <w:sz w:val="28"/>
          <w:szCs w:val="28"/>
        </w:rPr>
        <w:t xml:space="preserve">(Ey Muhammed!) De ki: “Bana cinlerden bir topluluğun (Kur’an’ı) dinleyip şöyle dedikleri </w:t>
      </w:r>
      <w:proofErr w:type="spellStart"/>
      <w:r w:rsidR="001E22AF" w:rsidRPr="001E22AF">
        <w:rPr>
          <w:rFonts w:asciiTheme="majorBidi" w:hAnsiTheme="majorBidi" w:cstheme="majorBidi"/>
          <w:b/>
          <w:i/>
          <w:sz w:val="28"/>
          <w:szCs w:val="28"/>
        </w:rPr>
        <w:t>vahyedildi</w:t>
      </w:r>
      <w:proofErr w:type="spellEnd"/>
      <w:r w:rsidR="001E22AF" w:rsidRPr="001E22AF">
        <w:rPr>
          <w:rFonts w:asciiTheme="majorBidi" w:hAnsiTheme="majorBidi" w:cstheme="majorBidi"/>
          <w:b/>
          <w:i/>
          <w:sz w:val="28"/>
          <w:szCs w:val="28"/>
        </w:rPr>
        <w:t>: “Şüphesiz biz doğruya ileten hayranlık verici bir Kur’an dinledik de ona inandık. Artık, Rabbimize hiç kimseyi asla ortak koşmayacağız</w:t>
      </w:r>
      <w:r w:rsidR="001E22AF" w:rsidRPr="001E22AF">
        <w:rPr>
          <w:rFonts w:asciiTheme="majorBidi" w:hAnsiTheme="majorBidi" w:cstheme="majorBidi"/>
          <w:sz w:val="28"/>
          <w:szCs w:val="28"/>
        </w:rPr>
        <w:t>.”</w:t>
      </w:r>
      <w:r w:rsidRPr="001E22AF">
        <w:rPr>
          <w:rFonts w:asciiTheme="majorBidi" w:hAnsiTheme="majorBidi" w:cstheme="majorBidi"/>
          <w:sz w:val="28"/>
          <w:szCs w:val="28"/>
        </w:rPr>
        <w:t>" (Cin, 72/1</w:t>
      </w:r>
      <w:r w:rsidR="001E22AF">
        <w:rPr>
          <w:rFonts w:asciiTheme="majorBidi" w:hAnsiTheme="majorBidi" w:cstheme="majorBidi"/>
          <w:sz w:val="28"/>
          <w:szCs w:val="28"/>
        </w:rPr>
        <w:t>-2</w:t>
      </w:r>
      <w:r w:rsidRPr="001E22AF">
        <w:rPr>
          <w:rFonts w:asciiTheme="majorBidi" w:hAnsiTheme="majorBidi" w:cstheme="majorBidi"/>
          <w:sz w:val="28"/>
          <w:szCs w:val="28"/>
        </w:rPr>
        <w:t xml:space="preserve">) O'nun </w:t>
      </w:r>
      <w:r w:rsidRPr="001E22AF">
        <w:rPr>
          <w:rFonts w:asciiTheme="majorBidi" w:hAnsiTheme="majorBidi" w:cstheme="majorBidi"/>
          <w:sz w:val="28"/>
          <w:szCs w:val="28"/>
        </w:rPr>
        <w:lastRenderedPageBreak/>
        <w:t xml:space="preserve">üslubuyla konuşan, doğruyu konuşmuş olur. </w:t>
      </w:r>
      <w:r w:rsidR="00DA3C49" w:rsidRPr="001E22AF">
        <w:rPr>
          <w:rFonts w:asciiTheme="majorBidi" w:hAnsiTheme="majorBidi" w:cstheme="majorBidi"/>
          <w:sz w:val="28"/>
          <w:szCs w:val="28"/>
        </w:rPr>
        <w:t>Onunla</w:t>
      </w:r>
      <w:r w:rsidRPr="001E22AF">
        <w:rPr>
          <w:rFonts w:asciiTheme="majorBidi" w:hAnsiTheme="majorBidi" w:cstheme="majorBidi"/>
          <w:sz w:val="28"/>
          <w:szCs w:val="28"/>
        </w:rPr>
        <w:t xml:space="preserve"> amel eden, mutlaka mükâfat görür. Kim onunla hüküm verirse, adaletle hükmeder. Kim ona çağrılırsa, doğru yola çağrılmış olur.</w:t>
      </w:r>
    </w:p>
    <w:p w14:paraId="492C1458" w14:textId="77777777" w:rsidR="009D7F68" w:rsidRPr="001E22AF" w:rsidRDefault="009D7F68" w:rsidP="001E22AF">
      <w:pPr>
        <w:spacing w:after="0"/>
        <w:ind w:firstLine="708"/>
        <w:jc w:val="both"/>
        <w:rPr>
          <w:rFonts w:asciiTheme="majorBidi" w:hAnsiTheme="majorBidi" w:cstheme="majorBidi"/>
          <w:b/>
          <w:bCs/>
          <w:sz w:val="28"/>
          <w:szCs w:val="28"/>
        </w:rPr>
      </w:pPr>
      <w:r w:rsidRPr="001E22AF">
        <w:rPr>
          <w:rFonts w:asciiTheme="majorBidi" w:hAnsiTheme="majorBidi" w:cstheme="majorBidi"/>
          <w:b/>
          <w:bCs/>
          <w:sz w:val="28"/>
          <w:szCs w:val="28"/>
        </w:rPr>
        <w:t>Kur’an-ı Kerim’in Amacı</w:t>
      </w:r>
    </w:p>
    <w:p w14:paraId="3B155FF1" w14:textId="77777777" w:rsidR="003A6D6F" w:rsidRPr="001E22AF" w:rsidRDefault="003A6D6F"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Yüce Allah, insanlara yol gösterici olarak daha önce sayfalar şeklinde pek çok öğüt ve bunlara ilaveten üç büyük kitap indirmiştir. Ancak insanlar bu kutsal kitapları zaman içerisinde tahrif ederek değişikliğe uğratmışlardır. Bu yüzden Rabbimiz de insanlara son yol gösterici olarak Kur’an’ı indirmiştir. İşte Rabbimizin, Cebrail (AS) aracılığı ile sevgili Peygamberimiz Hz. Muhammed (SAV)’e vahiy ettiği bu kitabın, Allah’ın kelamı olduğunda da hiçbir şüphemiz yoktur. Niçin Kur’an’ın bütün insanları karanlıklardan aydınlığa çıkarmak için gönderilen son ilahî kitap olduğunda hiçbir şüphemiz yoktur? Çünkü o öyle bir kitaptır ki, içinde hiçbir çelişki ve yanlışlık yoktur. Zira onu şu mükemmel kâinatı ve bizleri yaratan Rabbimiz indirmiştir.</w:t>
      </w:r>
    </w:p>
    <w:p w14:paraId="3E0E7093" w14:textId="6A937071" w:rsidR="00110D4D" w:rsidRPr="001E22AF" w:rsidRDefault="009D7F68"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 xml:space="preserve">Kur’an-ı Kerim, kendisini okuyanlara şefaat edecektir. Sevgili Peygamberimiz bu durumu şöyle beyan ediyor: </w:t>
      </w:r>
      <w:r w:rsidRPr="001E22AF">
        <w:rPr>
          <w:rFonts w:asciiTheme="majorBidi" w:hAnsiTheme="majorBidi" w:cstheme="majorBidi"/>
          <w:i/>
          <w:iCs/>
          <w:sz w:val="28"/>
          <w:szCs w:val="28"/>
        </w:rPr>
        <w:t>“</w:t>
      </w:r>
      <w:r w:rsidRPr="001E22AF">
        <w:rPr>
          <w:rFonts w:asciiTheme="majorBidi" w:hAnsiTheme="majorBidi" w:cstheme="majorBidi"/>
          <w:b/>
          <w:i/>
          <w:iCs/>
          <w:sz w:val="28"/>
          <w:szCs w:val="28"/>
        </w:rPr>
        <w:t>Kur’an okuyunuz. Çünkü Kur’an, kıyamet gününde kendisini okuyanlara şefaatçi olarak gelecektir.”</w:t>
      </w:r>
      <w:r w:rsidRPr="001E22AF">
        <w:rPr>
          <w:rFonts w:asciiTheme="majorBidi" w:hAnsiTheme="majorBidi" w:cstheme="majorBidi"/>
          <w:sz w:val="28"/>
          <w:szCs w:val="28"/>
        </w:rPr>
        <w:t xml:space="preserve"> (Müslim, “Müsâfirîn”, 252) Allah’ın sadece okunması için bir kitap göndermeyeceğini her aklıselim kabul eder. Şayet öyle olsaydı, Kur’an birtakım </w:t>
      </w:r>
      <w:r w:rsidR="00DA3C49" w:rsidRPr="001E22AF">
        <w:rPr>
          <w:rFonts w:asciiTheme="majorBidi" w:hAnsiTheme="majorBidi" w:cstheme="majorBidi"/>
          <w:sz w:val="28"/>
          <w:szCs w:val="28"/>
        </w:rPr>
        <w:t>itikadi</w:t>
      </w:r>
      <w:r w:rsidRPr="001E22AF">
        <w:rPr>
          <w:rFonts w:asciiTheme="majorBidi" w:hAnsiTheme="majorBidi" w:cstheme="majorBidi"/>
          <w:sz w:val="28"/>
          <w:szCs w:val="28"/>
        </w:rPr>
        <w:t xml:space="preserve">, amelî ve </w:t>
      </w:r>
      <w:r w:rsidR="00DA3C49" w:rsidRPr="001E22AF">
        <w:rPr>
          <w:rFonts w:asciiTheme="majorBidi" w:hAnsiTheme="majorBidi" w:cstheme="majorBidi"/>
          <w:sz w:val="28"/>
          <w:szCs w:val="28"/>
        </w:rPr>
        <w:t>ahlaki</w:t>
      </w:r>
      <w:r w:rsidRPr="001E22AF">
        <w:rPr>
          <w:rFonts w:asciiTheme="majorBidi" w:hAnsiTheme="majorBidi" w:cstheme="majorBidi"/>
          <w:sz w:val="28"/>
          <w:szCs w:val="28"/>
        </w:rPr>
        <w:t xml:space="preserve"> hükümler </w:t>
      </w:r>
      <w:r w:rsidR="00DA3C49" w:rsidRPr="001E22AF">
        <w:rPr>
          <w:rFonts w:asciiTheme="majorBidi" w:hAnsiTheme="majorBidi" w:cstheme="majorBidi"/>
          <w:sz w:val="28"/>
          <w:szCs w:val="28"/>
        </w:rPr>
        <w:t>vazedip</w:t>
      </w:r>
      <w:r w:rsidRPr="001E22AF">
        <w:rPr>
          <w:rFonts w:asciiTheme="majorBidi" w:hAnsiTheme="majorBidi" w:cstheme="majorBidi"/>
          <w:sz w:val="28"/>
          <w:szCs w:val="28"/>
        </w:rPr>
        <w:t xml:space="preserve"> aynı zamanda bunlara eksiksiz uyulmasını emretmez, Hz. Peygamber de bunları sadece insanlara tebliğ etmekle yetinir, uygulanması ve hayat tarzı hâline getirilmesi için ömür boyunca her türlü eziyete katlanmaz, hicret etmez, cihada katılmaz, zahmetsiz ve külfetsiz bir hayatı tercih ederdi. O halde, Kur’an-ı Kerim’i okumaktan haz duyan bizler, yalnız onu okumakla yetinmemeli, orada beyan buyurulan ve bizim için hidayet ve rahmet sebebi olan Rabbimizin emirlerini anlamaya ve hayatımıza yansıtmaya çalışmalıyız. Bu takdirde, yüce Rabbimizin razı olduğu Müslümanlardan oluruz.</w:t>
      </w:r>
    </w:p>
    <w:p w14:paraId="4B0190F1" w14:textId="77777777" w:rsidR="009D7F68" w:rsidRPr="001E22AF" w:rsidRDefault="009D7F68" w:rsidP="001E22AF">
      <w:pPr>
        <w:spacing w:after="0"/>
        <w:ind w:firstLine="708"/>
        <w:jc w:val="both"/>
        <w:rPr>
          <w:rFonts w:asciiTheme="majorBidi" w:hAnsiTheme="majorBidi" w:cstheme="majorBidi"/>
          <w:b/>
          <w:bCs/>
          <w:sz w:val="28"/>
          <w:szCs w:val="28"/>
        </w:rPr>
      </w:pPr>
      <w:r w:rsidRPr="001E22AF">
        <w:rPr>
          <w:rFonts w:asciiTheme="majorBidi" w:hAnsiTheme="majorBidi" w:cstheme="majorBidi"/>
          <w:b/>
          <w:bCs/>
          <w:sz w:val="28"/>
          <w:szCs w:val="28"/>
        </w:rPr>
        <w:t>Hidayet için Kur’an’dan Örnekler</w:t>
      </w:r>
    </w:p>
    <w:p w14:paraId="162249B7" w14:textId="77777777" w:rsidR="009D7F68" w:rsidRPr="001E22AF" w:rsidRDefault="009D7F68" w:rsidP="001E22AF">
      <w:pPr>
        <w:spacing w:after="0"/>
        <w:jc w:val="both"/>
        <w:rPr>
          <w:rFonts w:asciiTheme="majorBidi" w:hAnsiTheme="majorBidi" w:cstheme="majorBidi"/>
          <w:sz w:val="28"/>
          <w:szCs w:val="28"/>
        </w:rPr>
      </w:pPr>
      <w:r w:rsidRPr="001E22AF">
        <w:rPr>
          <w:rFonts w:asciiTheme="majorBidi" w:hAnsiTheme="majorBidi" w:cstheme="majorBidi"/>
          <w:b/>
          <w:bCs/>
          <w:sz w:val="28"/>
          <w:szCs w:val="28"/>
        </w:rPr>
        <w:tab/>
      </w:r>
      <w:r w:rsidRPr="001E22AF">
        <w:rPr>
          <w:rFonts w:asciiTheme="majorBidi" w:hAnsiTheme="majorBidi" w:cstheme="majorBidi"/>
          <w:sz w:val="28"/>
          <w:szCs w:val="28"/>
        </w:rPr>
        <w:t>Kuran-ı Kerim kendisine uyulduğu zaman uyanı hidayete götüren ve kendisinde hiç şüphe bulunmayan ilahi bir kitaptır. Yüce Rabbimiz Bakara süresinin ilk ayetlerinde bu hususu şöyle ifade etmektedir.</w:t>
      </w:r>
    </w:p>
    <w:p w14:paraId="3C72B4FE" w14:textId="77777777" w:rsidR="009D7F68" w:rsidRPr="001E22AF" w:rsidRDefault="009D7F68" w:rsidP="001E22AF">
      <w:pPr>
        <w:spacing w:after="0"/>
        <w:jc w:val="both"/>
        <w:rPr>
          <w:rFonts w:asciiTheme="majorBidi" w:hAnsiTheme="majorBidi" w:cstheme="majorBidi"/>
          <w:sz w:val="28"/>
          <w:szCs w:val="28"/>
        </w:rPr>
      </w:pPr>
    </w:p>
    <w:p w14:paraId="17964101" w14:textId="77777777" w:rsidR="009D7F68" w:rsidRPr="001E22AF" w:rsidRDefault="009D7F68" w:rsidP="001E22AF">
      <w:pPr>
        <w:spacing w:after="0"/>
        <w:jc w:val="right"/>
        <w:rPr>
          <w:rFonts w:asciiTheme="majorBidi" w:hAnsiTheme="majorBidi" w:cstheme="majorBidi"/>
          <w:b/>
          <w:sz w:val="36"/>
          <w:szCs w:val="36"/>
        </w:rPr>
      </w:pPr>
      <w:r w:rsidRPr="001E22AF">
        <w:rPr>
          <w:rFonts w:asciiTheme="majorBidi" w:hAnsiTheme="majorBidi" w:cs="Times New Roman" w:hint="cs"/>
          <w:b/>
          <w:sz w:val="36"/>
          <w:szCs w:val="36"/>
          <w:rtl/>
        </w:rPr>
        <w:t>الم</w:t>
      </w:r>
      <w:r w:rsidRPr="001E22AF">
        <w:rPr>
          <w:rFonts w:asciiTheme="majorBidi" w:hAnsiTheme="majorBidi" w:cs="Times New Roman"/>
          <w:b/>
          <w:sz w:val="36"/>
          <w:szCs w:val="36"/>
          <w:rtl/>
        </w:rPr>
        <w:t xml:space="preserve">   </w:t>
      </w:r>
      <w:r w:rsidRPr="001E22AF">
        <w:rPr>
          <w:rFonts w:asciiTheme="majorBidi" w:hAnsiTheme="majorBidi" w:cs="Times New Roman" w:hint="cs"/>
          <w:b/>
          <w:sz w:val="36"/>
          <w:szCs w:val="36"/>
          <w:rtl/>
        </w:rPr>
        <w:t>ذَلِكَ</w:t>
      </w:r>
      <w:r w:rsidRPr="001E22AF">
        <w:rPr>
          <w:rFonts w:asciiTheme="majorBidi" w:hAnsiTheme="majorBidi" w:cs="Times New Roman"/>
          <w:b/>
          <w:sz w:val="36"/>
          <w:szCs w:val="36"/>
          <w:rtl/>
        </w:rPr>
        <w:t xml:space="preserve"> </w:t>
      </w:r>
      <w:r w:rsidRPr="001E22AF">
        <w:rPr>
          <w:rFonts w:asciiTheme="majorBidi" w:hAnsiTheme="majorBidi" w:cs="Times New Roman" w:hint="cs"/>
          <w:b/>
          <w:sz w:val="36"/>
          <w:szCs w:val="36"/>
          <w:rtl/>
        </w:rPr>
        <w:t>الْكِتَابُ</w:t>
      </w:r>
      <w:r w:rsidRPr="001E22AF">
        <w:rPr>
          <w:rFonts w:asciiTheme="majorBidi" w:hAnsiTheme="majorBidi" w:cs="Times New Roman"/>
          <w:b/>
          <w:sz w:val="36"/>
          <w:szCs w:val="36"/>
          <w:rtl/>
        </w:rPr>
        <w:t xml:space="preserve"> </w:t>
      </w:r>
      <w:r w:rsidRPr="001E22AF">
        <w:rPr>
          <w:rFonts w:asciiTheme="majorBidi" w:hAnsiTheme="majorBidi" w:cs="Times New Roman" w:hint="cs"/>
          <w:b/>
          <w:sz w:val="36"/>
          <w:szCs w:val="36"/>
          <w:rtl/>
        </w:rPr>
        <w:t>لاَ</w:t>
      </w:r>
      <w:r w:rsidRPr="001E22AF">
        <w:rPr>
          <w:rFonts w:asciiTheme="majorBidi" w:hAnsiTheme="majorBidi" w:cs="Times New Roman"/>
          <w:b/>
          <w:sz w:val="36"/>
          <w:szCs w:val="36"/>
          <w:rtl/>
        </w:rPr>
        <w:t xml:space="preserve"> </w:t>
      </w:r>
      <w:r w:rsidRPr="001E22AF">
        <w:rPr>
          <w:rFonts w:asciiTheme="majorBidi" w:hAnsiTheme="majorBidi" w:cs="Times New Roman" w:hint="cs"/>
          <w:b/>
          <w:sz w:val="36"/>
          <w:szCs w:val="36"/>
          <w:rtl/>
        </w:rPr>
        <w:t>رَيْبَ</w:t>
      </w:r>
      <w:r w:rsidRPr="001E22AF">
        <w:rPr>
          <w:rFonts w:asciiTheme="majorBidi" w:hAnsiTheme="majorBidi" w:cs="Times New Roman"/>
          <w:b/>
          <w:sz w:val="36"/>
          <w:szCs w:val="36"/>
          <w:rtl/>
        </w:rPr>
        <w:t xml:space="preserve"> </w:t>
      </w:r>
      <w:r w:rsidRPr="001E22AF">
        <w:rPr>
          <w:rFonts w:asciiTheme="majorBidi" w:hAnsiTheme="majorBidi" w:cs="Times New Roman" w:hint="cs"/>
          <w:b/>
          <w:sz w:val="36"/>
          <w:szCs w:val="36"/>
          <w:rtl/>
        </w:rPr>
        <w:t>فِيهِ</w:t>
      </w:r>
      <w:r w:rsidRPr="001E22AF">
        <w:rPr>
          <w:rFonts w:asciiTheme="majorBidi" w:hAnsiTheme="majorBidi" w:cs="Times New Roman"/>
          <w:b/>
          <w:sz w:val="36"/>
          <w:szCs w:val="36"/>
          <w:rtl/>
        </w:rPr>
        <w:t xml:space="preserve"> </w:t>
      </w:r>
      <w:r w:rsidRPr="001E22AF">
        <w:rPr>
          <w:rFonts w:asciiTheme="majorBidi" w:hAnsiTheme="majorBidi" w:cs="Times New Roman" w:hint="cs"/>
          <w:b/>
          <w:sz w:val="36"/>
          <w:szCs w:val="36"/>
          <w:rtl/>
        </w:rPr>
        <w:t>هُدًى</w:t>
      </w:r>
      <w:r w:rsidRPr="001E22AF">
        <w:rPr>
          <w:rFonts w:asciiTheme="majorBidi" w:hAnsiTheme="majorBidi" w:cs="Times New Roman"/>
          <w:b/>
          <w:sz w:val="36"/>
          <w:szCs w:val="36"/>
          <w:rtl/>
        </w:rPr>
        <w:t xml:space="preserve"> </w:t>
      </w:r>
      <w:r w:rsidRPr="001E22AF">
        <w:rPr>
          <w:rFonts w:asciiTheme="majorBidi" w:hAnsiTheme="majorBidi" w:cs="Times New Roman" w:hint="cs"/>
          <w:b/>
          <w:sz w:val="36"/>
          <w:szCs w:val="36"/>
          <w:rtl/>
        </w:rPr>
        <w:t>لِّلْمُتَّقِينَ</w:t>
      </w:r>
    </w:p>
    <w:p w14:paraId="7A4876D6" w14:textId="77777777" w:rsidR="009D7F68" w:rsidRPr="001E22AF" w:rsidRDefault="009D7F68" w:rsidP="001E22AF">
      <w:pPr>
        <w:spacing w:after="0"/>
        <w:jc w:val="both"/>
        <w:rPr>
          <w:rFonts w:asciiTheme="majorBidi" w:hAnsiTheme="majorBidi" w:cstheme="majorBidi"/>
          <w:sz w:val="28"/>
          <w:szCs w:val="28"/>
        </w:rPr>
      </w:pPr>
    </w:p>
    <w:p w14:paraId="4903E7C7" w14:textId="77777777" w:rsidR="009D7F68" w:rsidRPr="001E22AF" w:rsidRDefault="00FD1418"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w:t>
      </w:r>
      <w:r w:rsidR="009D7F68" w:rsidRPr="001E22AF">
        <w:rPr>
          <w:rFonts w:asciiTheme="majorBidi" w:hAnsiTheme="majorBidi" w:cstheme="majorBidi"/>
          <w:b/>
          <w:i/>
          <w:sz w:val="28"/>
          <w:szCs w:val="28"/>
        </w:rPr>
        <w:t>Elif Lam Mim. Bu, kendisinde şüphe olmayan kitaptır. Allah’a karşı gelmekten sakınanlar için yol göstericidir</w:t>
      </w:r>
      <w:r w:rsidR="009D7F68" w:rsidRPr="001E22AF">
        <w:rPr>
          <w:rFonts w:asciiTheme="majorBidi" w:hAnsiTheme="majorBidi" w:cstheme="majorBidi"/>
          <w:sz w:val="28"/>
          <w:szCs w:val="28"/>
        </w:rPr>
        <w:t>.”(</w:t>
      </w:r>
      <w:r w:rsidRPr="001E22AF">
        <w:rPr>
          <w:rFonts w:asciiTheme="majorBidi" w:hAnsiTheme="majorBidi" w:cstheme="majorBidi"/>
          <w:sz w:val="28"/>
          <w:szCs w:val="28"/>
        </w:rPr>
        <w:t>Bakara 1/1-2.</w:t>
      </w:r>
      <w:r w:rsidR="009D7F68" w:rsidRPr="001E22AF">
        <w:rPr>
          <w:rFonts w:asciiTheme="majorBidi" w:hAnsiTheme="majorBidi" w:cstheme="majorBidi"/>
          <w:sz w:val="28"/>
          <w:szCs w:val="28"/>
        </w:rPr>
        <w:t>) Başka bir ayette ise Yüce Rabbimizin Kur’an-ı Kerimi insanları karanlıktan aydınlığa çıkartmak için gönderdiğini zikretmektedir.</w:t>
      </w:r>
    </w:p>
    <w:p w14:paraId="35DF96D5" w14:textId="77777777" w:rsidR="009D7F68" w:rsidRPr="001E22AF" w:rsidRDefault="009D7F68" w:rsidP="001E22AF">
      <w:pPr>
        <w:spacing w:before="240"/>
        <w:jc w:val="right"/>
        <w:rPr>
          <w:rFonts w:asciiTheme="majorBidi" w:hAnsiTheme="majorBidi" w:cstheme="majorBidi"/>
          <w:sz w:val="36"/>
          <w:szCs w:val="36"/>
        </w:rPr>
      </w:pPr>
      <w:r w:rsidRPr="001E22AF">
        <w:rPr>
          <w:rFonts w:asciiTheme="majorBidi" w:hAnsiTheme="majorBidi" w:cs="Times New Roman" w:hint="cs"/>
          <w:sz w:val="36"/>
          <w:szCs w:val="36"/>
          <w:rtl/>
        </w:rPr>
        <w:t>هُوَ</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الَّذِي</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يُنَزِّلُ</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عَلَى</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عَبْدِهِ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آيَاتٍ</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بَيِّنَاتٍ</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لِيُخْرِجَكُم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الظُّلُمَاتِ</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إِلَى</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النُّورِ</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وَإِنَّ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اللَّهَ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بِكُمْ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لَرَؤُوفٌ</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رَّحِيمٌ</w:t>
      </w:r>
    </w:p>
    <w:p w14:paraId="5DAA458A" w14:textId="7A28FD38" w:rsidR="009D7F68" w:rsidRPr="001E22AF" w:rsidRDefault="00FD1418"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w:t>
      </w:r>
      <w:r w:rsidR="009D7F68" w:rsidRPr="001E22AF">
        <w:rPr>
          <w:rFonts w:asciiTheme="majorBidi" w:hAnsiTheme="majorBidi" w:cstheme="majorBidi"/>
          <w:b/>
          <w:i/>
          <w:sz w:val="28"/>
          <w:szCs w:val="28"/>
        </w:rPr>
        <w:t xml:space="preserve">O, sizi karanlıklardan aydınlığa çıkarmak için kulu Muhammed’e apaçık </w:t>
      </w:r>
      <w:r w:rsidR="00DA3C49" w:rsidRPr="001E22AF">
        <w:rPr>
          <w:rFonts w:asciiTheme="majorBidi" w:hAnsiTheme="majorBidi" w:cstheme="majorBidi"/>
          <w:b/>
          <w:i/>
          <w:sz w:val="28"/>
          <w:szCs w:val="28"/>
        </w:rPr>
        <w:t>ayetler</w:t>
      </w:r>
      <w:r w:rsidR="009D7F68" w:rsidRPr="001E22AF">
        <w:rPr>
          <w:rFonts w:asciiTheme="majorBidi" w:hAnsiTheme="majorBidi" w:cstheme="majorBidi"/>
          <w:b/>
          <w:i/>
          <w:sz w:val="28"/>
          <w:szCs w:val="28"/>
        </w:rPr>
        <w:t xml:space="preserve"> indirendir. Şüphesiz Allah, size karşı çok e</w:t>
      </w:r>
      <w:r w:rsidRPr="001E22AF">
        <w:rPr>
          <w:rFonts w:asciiTheme="majorBidi" w:hAnsiTheme="majorBidi" w:cstheme="majorBidi"/>
          <w:b/>
          <w:i/>
          <w:sz w:val="28"/>
          <w:szCs w:val="28"/>
        </w:rPr>
        <w:t>sirgeyici, çok merhametlidir</w:t>
      </w:r>
      <w:r w:rsidRPr="001E22AF">
        <w:rPr>
          <w:rFonts w:asciiTheme="majorBidi" w:hAnsiTheme="majorBidi" w:cstheme="majorBidi"/>
          <w:sz w:val="28"/>
          <w:szCs w:val="28"/>
        </w:rPr>
        <w:t>.”(</w:t>
      </w:r>
      <w:r w:rsidRPr="001E22AF">
        <w:rPr>
          <w:sz w:val="28"/>
          <w:szCs w:val="28"/>
        </w:rPr>
        <w:t xml:space="preserve"> </w:t>
      </w:r>
      <w:r w:rsidRPr="001E22AF">
        <w:rPr>
          <w:rFonts w:asciiTheme="majorBidi" w:hAnsiTheme="majorBidi" w:cstheme="majorBidi"/>
          <w:sz w:val="28"/>
          <w:szCs w:val="28"/>
        </w:rPr>
        <w:t>Hadid, 57/9</w:t>
      </w:r>
      <w:r w:rsidR="009D7F68" w:rsidRPr="001E22AF">
        <w:rPr>
          <w:rFonts w:asciiTheme="majorBidi" w:hAnsiTheme="majorBidi" w:cstheme="majorBidi"/>
          <w:sz w:val="28"/>
          <w:szCs w:val="28"/>
        </w:rPr>
        <w:t>) Ayrıca Kur’an-ı Kerim İslam Dininin ilk kaynağıdır. Herhangi bir konuda İslam Dini açısından hüküm verilirken ilk müracaat edilecek kaynak Kur’an’dır.</w:t>
      </w:r>
    </w:p>
    <w:p w14:paraId="683AA901" w14:textId="5EF48284" w:rsidR="009D7F68" w:rsidRPr="001E22AF" w:rsidRDefault="00DA3C49"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lastRenderedPageBreak/>
        <w:t>Kur’an</w:t>
      </w:r>
      <w:r>
        <w:rPr>
          <w:rFonts w:asciiTheme="majorBidi" w:hAnsiTheme="majorBidi" w:cstheme="majorBidi"/>
          <w:sz w:val="28"/>
          <w:szCs w:val="28"/>
        </w:rPr>
        <w:t>-</w:t>
      </w:r>
      <w:r w:rsidRPr="001E22AF">
        <w:rPr>
          <w:rFonts w:asciiTheme="majorBidi" w:hAnsiTheme="majorBidi" w:cstheme="majorBidi"/>
          <w:sz w:val="28"/>
          <w:szCs w:val="28"/>
        </w:rPr>
        <w:t>ı</w:t>
      </w:r>
      <w:r w:rsidR="009D7F68" w:rsidRPr="001E22AF">
        <w:rPr>
          <w:rFonts w:asciiTheme="majorBidi" w:hAnsiTheme="majorBidi" w:cstheme="majorBidi"/>
          <w:sz w:val="28"/>
          <w:szCs w:val="28"/>
        </w:rPr>
        <w:t xml:space="preserve"> Kerimin indirilişi bir rahmet ve şefkat tecellisidir. Ayet-i kerimelerde Yüce Rabbimiz (c.c.) şöyle buyurmaktadır.</w:t>
      </w:r>
    </w:p>
    <w:p w14:paraId="2D727E74" w14:textId="77777777" w:rsidR="009D7F68" w:rsidRPr="001E22AF" w:rsidRDefault="009D7F68" w:rsidP="001E22AF">
      <w:pPr>
        <w:spacing w:before="240"/>
        <w:jc w:val="right"/>
        <w:rPr>
          <w:rFonts w:asciiTheme="majorBidi" w:hAnsiTheme="majorBidi" w:cstheme="majorBidi"/>
          <w:sz w:val="36"/>
          <w:szCs w:val="36"/>
        </w:rPr>
      </w:pPr>
      <w:r w:rsidRPr="001E22AF">
        <w:rPr>
          <w:rFonts w:asciiTheme="majorBidi" w:hAnsiTheme="majorBidi" w:cs="Times New Roman" w:hint="cs"/>
          <w:sz w:val="36"/>
          <w:szCs w:val="36"/>
          <w:rtl/>
        </w:rPr>
        <w:t>الَر</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كِتَابٌ</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أَنزَلْنَاهُ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إِلَيْكَ</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لِتُخْرِجَ</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النَّاسَ</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الظُّلُمَاتِ</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إِلَى</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النُّورِ</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بِإِذْنِ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رَبِّهِمْ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إِلَى</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صِرَاطِ</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الْعَزِيزِ</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الْحَمِيدِ</w:t>
      </w:r>
    </w:p>
    <w:p w14:paraId="1C6A01FB" w14:textId="77777777" w:rsidR="009D7F68" w:rsidRPr="001E22AF" w:rsidRDefault="00FD1418"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w:t>
      </w:r>
      <w:r w:rsidR="009D7F68" w:rsidRPr="001E22AF">
        <w:rPr>
          <w:rFonts w:asciiTheme="majorBidi" w:hAnsiTheme="majorBidi" w:cstheme="majorBidi"/>
          <w:b/>
          <w:i/>
          <w:sz w:val="28"/>
          <w:szCs w:val="28"/>
        </w:rPr>
        <w:t xml:space="preserve">Elif. Lâm. </w:t>
      </w:r>
      <w:proofErr w:type="spellStart"/>
      <w:r w:rsidR="009D7F68" w:rsidRPr="001E22AF">
        <w:rPr>
          <w:rFonts w:asciiTheme="majorBidi" w:hAnsiTheme="majorBidi" w:cstheme="majorBidi"/>
          <w:b/>
          <w:i/>
          <w:sz w:val="28"/>
          <w:szCs w:val="28"/>
        </w:rPr>
        <w:t>Râ</w:t>
      </w:r>
      <w:proofErr w:type="spellEnd"/>
      <w:r w:rsidR="009D7F68" w:rsidRPr="001E22AF">
        <w:rPr>
          <w:rFonts w:asciiTheme="majorBidi" w:hAnsiTheme="majorBidi" w:cstheme="majorBidi"/>
          <w:b/>
          <w:i/>
          <w:sz w:val="28"/>
          <w:szCs w:val="28"/>
        </w:rPr>
        <w:t>. (Bu Kur'an), Rablerinin izniyle insanları karanlıklardan aydınlığa, yani her şeye galip (ve) övgüye lâyık olan Allah'ın yoluna çıkarman için sana indirdiğimiz bir ki</w:t>
      </w:r>
      <w:r w:rsidRPr="001E22AF">
        <w:rPr>
          <w:rFonts w:asciiTheme="majorBidi" w:hAnsiTheme="majorBidi" w:cstheme="majorBidi"/>
          <w:b/>
          <w:i/>
          <w:sz w:val="28"/>
          <w:szCs w:val="28"/>
        </w:rPr>
        <w:t>taptır</w:t>
      </w:r>
      <w:r w:rsidRPr="001E22AF">
        <w:rPr>
          <w:rFonts w:asciiTheme="majorBidi" w:hAnsiTheme="majorBidi" w:cstheme="majorBidi"/>
          <w:sz w:val="28"/>
          <w:szCs w:val="28"/>
        </w:rPr>
        <w:t>(İbrahim, 14/1</w:t>
      </w:r>
      <w:r w:rsidR="009D7F68" w:rsidRPr="001E22AF">
        <w:rPr>
          <w:rFonts w:asciiTheme="majorBidi" w:hAnsiTheme="majorBidi" w:cstheme="majorBidi"/>
          <w:sz w:val="28"/>
          <w:szCs w:val="28"/>
        </w:rPr>
        <w:t>).</w:t>
      </w:r>
    </w:p>
    <w:p w14:paraId="29DACBDB" w14:textId="77777777" w:rsidR="009D7F68" w:rsidRPr="001E22AF" w:rsidRDefault="009D7F68" w:rsidP="001E22AF">
      <w:pPr>
        <w:spacing w:before="240"/>
        <w:jc w:val="right"/>
        <w:rPr>
          <w:rFonts w:asciiTheme="majorBidi" w:hAnsiTheme="majorBidi" w:cstheme="majorBidi"/>
          <w:sz w:val="36"/>
          <w:szCs w:val="36"/>
        </w:rPr>
      </w:pPr>
      <w:r w:rsidRPr="001E22AF">
        <w:rPr>
          <w:rFonts w:asciiTheme="majorBidi" w:hAnsiTheme="majorBidi" w:cs="Times New Roman" w:hint="cs"/>
          <w:sz w:val="36"/>
          <w:szCs w:val="36"/>
          <w:rtl/>
        </w:rPr>
        <w:t>يَا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أَيُّهَا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النَّاسُ</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قَدْ</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جَاءتْكُم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مَّوْعِظَةٌ</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رَّبِّكُمْ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وَشِفَاء</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لِّمَا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فِي</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الصُّدُورِ</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وَهُدًى</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وَرَحْمَةٌ</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لِّلْمُؤْمِنِينَ</w:t>
      </w:r>
    </w:p>
    <w:p w14:paraId="49CB69F3" w14:textId="77777777" w:rsidR="009D7F68" w:rsidRPr="001E22AF" w:rsidRDefault="00FD1418"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w:t>
      </w:r>
      <w:r w:rsidR="009D7F68" w:rsidRPr="001E22AF">
        <w:rPr>
          <w:rFonts w:asciiTheme="majorBidi" w:hAnsiTheme="majorBidi" w:cstheme="majorBidi"/>
          <w:b/>
          <w:i/>
          <w:sz w:val="28"/>
          <w:szCs w:val="28"/>
        </w:rPr>
        <w:t>Ey insanlar! Size Rabbinizden bir öğüt, gönüllerdekine bir şifa, müminler için bir hidayet ve rahmet gelmiştir</w:t>
      </w:r>
      <w:r w:rsidR="009D7F68" w:rsidRPr="001E22AF">
        <w:rPr>
          <w:rFonts w:asciiTheme="majorBidi" w:hAnsiTheme="majorBidi" w:cstheme="majorBidi"/>
          <w:sz w:val="28"/>
          <w:szCs w:val="28"/>
        </w:rPr>
        <w:t>.”(</w:t>
      </w:r>
      <w:r w:rsidRPr="001E22AF">
        <w:rPr>
          <w:rFonts w:asciiTheme="majorBidi" w:hAnsiTheme="majorBidi" w:cstheme="majorBidi"/>
          <w:color w:val="000000"/>
          <w:sz w:val="28"/>
          <w:szCs w:val="28"/>
          <w:shd w:val="clear" w:color="auto" w:fill="FAFAFB"/>
        </w:rPr>
        <w:t>Yunus, 10/57</w:t>
      </w:r>
      <w:r w:rsidR="009D7F68" w:rsidRPr="001E22AF">
        <w:rPr>
          <w:rFonts w:asciiTheme="majorBidi" w:hAnsiTheme="majorBidi" w:cstheme="majorBidi"/>
          <w:sz w:val="28"/>
          <w:szCs w:val="28"/>
        </w:rPr>
        <w:t>)</w:t>
      </w:r>
    </w:p>
    <w:p w14:paraId="1BAC5D81" w14:textId="77777777" w:rsidR="009D7F68" w:rsidRPr="001E22AF" w:rsidRDefault="009D7F68" w:rsidP="001E22AF">
      <w:pPr>
        <w:spacing w:before="240"/>
        <w:jc w:val="right"/>
        <w:rPr>
          <w:rFonts w:asciiTheme="majorBidi" w:hAnsiTheme="majorBidi" w:cstheme="majorBidi"/>
          <w:sz w:val="36"/>
          <w:szCs w:val="36"/>
        </w:rPr>
      </w:pPr>
      <w:r w:rsidRPr="001E22AF">
        <w:rPr>
          <w:rFonts w:asciiTheme="majorBidi" w:hAnsiTheme="majorBidi" w:cs="Times New Roman" w:hint="cs"/>
          <w:sz w:val="36"/>
          <w:szCs w:val="36"/>
          <w:rtl/>
        </w:rPr>
        <w:t>وَنُنَزِّلُ</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الْقُرْآنِ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هُوَ</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شِفَاء</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وَرَحْمَةٌ</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لِّلْمُؤْمِنِينَ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وَلاَ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يَزِيدُ</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الظَّالِمِينَ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إَلاَّ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خَسَاراً</w:t>
      </w:r>
    </w:p>
    <w:p w14:paraId="3E8BE99E" w14:textId="77777777" w:rsidR="00110D4D" w:rsidRPr="001E22AF" w:rsidRDefault="00FD1418"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w:t>
      </w:r>
      <w:r w:rsidR="009D7F68" w:rsidRPr="001E22AF">
        <w:rPr>
          <w:rFonts w:asciiTheme="majorBidi" w:hAnsiTheme="majorBidi" w:cstheme="majorBidi"/>
          <w:b/>
          <w:i/>
          <w:sz w:val="28"/>
          <w:szCs w:val="28"/>
        </w:rPr>
        <w:t xml:space="preserve">Biz Kur’an’dan, </w:t>
      </w:r>
      <w:r w:rsidR="001E22AF" w:rsidRPr="001E22AF">
        <w:rPr>
          <w:rFonts w:asciiTheme="majorBidi" w:hAnsiTheme="majorBidi" w:cstheme="majorBidi"/>
          <w:b/>
          <w:i/>
          <w:sz w:val="28"/>
          <w:szCs w:val="28"/>
        </w:rPr>
        <w:t>Müminlere</w:t>
      </w:r>
      <w:r w:rsidR="009D7F68" w:rsidRPr="001E22AF">
        <w:rPr>
          <w:rFonts w:asciiTheme="majorBidi" w:hAnsiTheme="majorBidi" w:cstheme="majorBidi"/>
          <w:b/>
          <w:i/>
          <w:sz w:val="28"/>
          <w:szCs w:val="28"/>
        </w:rPr>
        <w:t xml:space="preserve"> şifa ve rahmet olan şeyler indiriyoruz. Ama Kur’an, zalimlere ziyan artırmaktan başka bir katkıda bulunmaz</w:t>
      </w:r>
      <w:r w:rsidR="009D7F68" w:rsidRPr="001E22AF">
        <w:rPr>
          <w:rFonts w:asciiTheme="majorBidi" w:hAnsiTheme="majorBidi" w:cstheme="majorBidi"/>
          <w:sz w:val="28"/>
          <w:szCs w:val="28"/>
        </w:rPr>
        <w:t>”(</w:t>
      </w:r>
      <w:r w:rsidRPr="001E22AF">
        <w:rPr>
          <w:sz w:val="28"/>
          <w:szCs w:val="28"/>
        </w:rPr>
        <w:t xml:space="preserve"> </w:t>
      </w:r>
      <w:proofErr w:type="spellStart"/>
      <w:r w:rsidRPr="001E22AF">
        <w:rPr>
          <w:rFonts w:asciiTheme="majorBidi" w:hAnsiTheme="majorBidi" w:cstheme="majorBidi"/>
          <w:sz w:val="28"/>
          <w:szCs w:val="28"/>
        </w:rPr>
        <w:t>İsrâ</w:t>
      </w:r>
      <w:proofErr w:type="spellEnd"/>
      <w:r w:rsidRPr="001E22AF">
        <w:rPr>
          <w:rFonts w:asciiTheme="majorBidi" w:hAnsiTheme="majorBidi" w:cstheme="majorBidi"/>
          <w:sz w:val="28"/>
          <w:szCs w:val="28"/>
        </w:rPr>
        <w:t>, 17/82</w:t>
      </w:r>
      <w:r w:rsidR="009D7F68" w:rsidRPr="001E22AF">
        <w:rPr>
          <w:rFonts w:asciiTheme="majorBidi" w:hAnsiTheme="majorBidi" w:cstheme="majorBidi"/>
          <w:sz w:val="28"/>
          <w:szCs w:val="28"/>
        </w:rPr>
        <w:t>)</w:t>
      </w:r>
    </w:p>
    <w:p w14:paraId="188E1E61" w14:textId="77777777" w:rsidR="009D7F68" w:rsidRPr="001E22AF" w:rsidRDefault="009D7F68" w:rsidP="001E22AF">
      <w:pPr>
        <w:spacing w:before="240"/>
        <w:jc w:val="right"/>
        <w:rPr>
          <w:rFonts w:asciiTheme="majorBidi" w:hAnsiTheme="majorBidi" w:cstheme="majorBidi"/>
          <w:sz w:val="36"/>
          <w:szCs w:val="36"/>
        </w:rPr>
      </w:pPr>
      <w:r w:rsidRPr="001E22AF">
        <w:rPr>
          <w:rFonts w:asciiTheme="majorBidi" w:hAnsiTheme="majorBidi" w:cs="Times New Roman" w:hint="cs"/>
          <w:sz w:val="36"/>
          <w:szCs w:val="36"/>
          <w:rtl/>
        </w:rPr>
        <w:t>كِتَابٌ</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أَنزَلْنَاهُ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إِلَيْكَ</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مُبَارَكٌ</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لِّيَدَّبَّرُوا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آيَاتِهِ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وَلِيَتَذَكَّرَ</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أُوْلُوا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الْأَلْبَابِ</w:t>
      </w:r>
    </w:p>
    <w:p w14:paraId="1F3029C2" w14:textId="3570A124" w:rsidR="009D7F68" w:rsidRPr="001E22AF" w:rsidRDefault="00FD1418"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w:t>
      </w:r>
      <w:r w:rsidR="009D7F68" w:rsidRPr="001E22AF">
        <w:rPr>
          <w:rFonts w:asciiTheme="majorBidi" w:hAnsiTheme="majorBidi" w:cstheme="majorBidi"/>
          <w:b/>
          <w:i/>
          <w:sz w:val="28"/>
          <w:szCs w:val="28"/>
        </w:rPr>
        <w:t xml:space="preserve">Bu Kur’an çok </w:t>
      </w:r>
      <w:r w:rsidR="00390943" w:rsidRPr="001E22AF">
        <w:rPr>
          <w:rFonts w:asciiTheme="majorBidi" w:hAnsiTheme="majorBidi" w:cstheme="majorBidi"/>
          <w:b/>
          <w:i/>
          <w:sz w:val="28"/>
          <w:szCs w:val="28"/>
        </w:rPr>
        <w:t>mübarek</w:t>
      </w:r>
      <w:r w:rsidR="009D7F68" w:rsidRPr="001E22AF">
        <w:rPr>
          <w:rFonts w:asciiTheme="majorBidi" w:hAnsiTheme="majorBidi" w:cstheme="majorBidi"/>
          <w:b/>
          <w:i/>
          <w:sz w:val="28"/>
          <w:szCs w:val="28"/>
        </w:rPr>
        <w:t xml:space="preserve"> bir </w:t>
      </w:r>
      <w:r w:rsidR="00390943" w:rsidRPr="001E22AF">
        <w:rPr>
          <w:rFonts w:asciiTheme="majorBidi" w:hAnsiTheme="majorBidi" w:cstheme="majorBidi"/>
          <w:b/>
          <w:i/>
          <w:sz w:val="28"/>
          <w:szCs w:val="28"/>
        </w:rPr>
        <w:t>kitaptır</w:t>
      </w:r>
      <w:r w:rsidR="009D7F68" w:rsidRPr="001E22AF">
        <w:rPr>
          <w:rFonts w:asciiTheme="majorBidi" w:hAnsiTheme="majorBidi" w:cstheme="majorBidi"/>
          <w:b/>
          <w:i/>
          <w:sz w:val="28"/>
          <w:szCs w:val="28"/>
        </w:rPr>
        <w:t xml:space="preserve">. Onu sana indirdik ki </w:t>
      </w:r>
      <w:r w:rsidR="00390943" w:rsidRPr="001E22AF">
        <w:rPr>
          <w:rFonts w:asciiTheme="majorBidi" w:hAnsiTheme="majorBidi" w:cstheme="majorBidi"/>
          <w:b/>
          <w:i/>
          <w:sz w:val="28"/>
          <w:szCs w:val="28"/>
        </w:rPr>
        <w:t>ayetlerini</w:t>
      </w:r>
      <w:r w:rsidR="009D7F68" w:rsidRPr="001E22AF">
        <w:rPr>
          <w:rFonts w:asciiTheme="majorBidi" w:hAnsiTheme="majorBidi" w:cstheme="majorBidi"/>
          <w:b/>
          <w:i/>
          <w:sz w:val="28"/>
          <w:szCs w:val="28"/>
        </w:rPr>
        <w:t xml:space="preserve"> düşünsünler ve </w:t>
      </w:r>
      <w:r w:rsidR="001E22AF" w:rsidRPr="001E22AF">
        <w:rPr>
          <w:rFonts w:asciiTheme="majorBidi" w:hAnsiTheme="majorBidi" w:cstheme="majorBidi"/>
          <w:b/>
          <w:i/>
          <w:sz w:val="28"/>
          <w:szCs w:val="28"/>
        </w:rPr>
        <w:t>aklıselim</w:t>
      </w:r>
      <w:r w:rsidR="009D7F68" w:rsidRPr="001E22AF">
        <w:rPr>
          <w:rFonts w:asciiTheme="majorBidi" w:hAnsiTheme="majorBidi" w:cstheme="majorBidi"/>
          <w:b/>
          <w:i/>
          <w:sz w:val="28"/>
          <w:szCs w:val="28"/>
        </w:rPr>
        <w:t xml:space="preserve"> sahipleri öğüt alsınlar</w:t>
      </w:r>
      <w:r w:rsidR="009D7F68" w:rsidRPr="001E22AF">
        <w:rPr>
          <w:rFonts w:asciiTheme="majorBidi" w:hAnsiTheme="majorBidi" w:cstheme="majorBidi"/>
          <w:sz w:val="28"/>
          <w:szCs w:val="28"/>
        </w:rPr>
        <w:t>”(</w:t>
      </w:r>
      <w:r w:rsidRPr="001E22AF">
        <w:rPr>
          <w:sz w:val="28"/>
          <w:szCs w:val="28"/>
        </w:rPr>
        <w:t xml:space="preserve"> </w:t>
      </w:r>
      <w:proofErr w:type="spellStart"/>
      <w:r w:rsidRPr="001E22AF">
        <w:rPr>
          <w:rFonts w:asciiTheme="majorBidi" w:hAnsiTheme="majorBidi" w:cstheme="majorBidi"/>
          <w:sz w:val="28"/>
          <w:szCs w:val="28"/>
        </w:rPr>
        <w:t>Sâd</w:t>
      </w:r>
      <w:proofErr w:type="spellEnd"/>
      <w:r w:rsidRPr="001E22AF">
        <w:rPr>
          <w:rFonts w:asciiTheme="majorBidi" w:hAnsiTheme="majorBidi" w:cstheme="majorBidi"/>
          <w:sz w:val="28"/>
          <w:szCs w:val="28"/>
        </w:rPr>
        <w:t>, 38/29</w:t>
      </w:r>
      <w:r w:rsidR="009D7F68" w:rsidRPr="001E22AF">
        <w:rPr>
          <w:rFonts w:asciiTheme="majorBidi" w:hAnsiTheme="majorBidi" w:cstheme="majorBidi"/>
          <w:sz w:val="28"/>
          <w:szCs w:val="28"/>
        </w:rPr>
        <w:t>)</w:t>
      </w:r>
    </w:p>
    <w:p w14:paraId="15BECC00" w14:textId="77777777" w:rsidR="00FD1418" w:rsidRPr="001E22AF" w:rsidRDefault="00FD1418" w:rsidP="001E22AF">
      <w:pPr>
        <w:spacing w:before="240" w:after="0"/>
        <w:ind w:firstLine="708"/>
        <w:jc w:val="both"/>
        <w:rPr>
          <w:rFonts w:asciiTheme="majorBidi" w:hAnsiTheme="majorBidi" w:cstheme="majorBidi"/>
          <w:sz w:val="28"/>
          <w:szCs w:val="28"/>
        </w:rPr>
      </w:pPr>
      <w:r w:rsidRPr="001E22AF">
        <w:rPr>
          <w:rFonts w:asciiTheme="majorBidi" w:hAnsiTheme="majorBidi" w:cstheme="majorBidi"/>
          <w:b/>
          <w:bCs/>
          <w:sz w:val="28"/>
          <w:szCs w:val="28"/>
        </w:rPr>
        <w:t>Hidayet için Hadislerde</w:t>
      </w:r>
      <w:r w:rsidR="001E22AF">
        <w:rPr>
          <w:rFonts w:asciiTheme="majorBidi" w:hAnsiTheme="majorBidi" w:cstheme="majorBidi"/>
          <w:b/>
          <w:bCs/>
          <w:sz w:val="28"/>
          <w:szCs w:val="28"/>
        </w:rPr>
        <w:t xml:space="preserve">n </w:t>
      </w:r>
      <w:r w:rsidRPr="001E22AF">
        <w:rPr>
          <w:rFonts w:asciiTheme="majorBidi" w:hAnsiTheme="majorBidi" w:cstheme="majorBidi"/>
          <w:b/>
          <w:bCs/>
          <w:sz w:val="28"/>
          <w:szCs w:val="28"/>
        </w:rPr>
        <w:t>Örnekler</w:t>
      </w:r>
    </w:p>
    <w:p w14:paraId="53A4CB47" w14:textId="5EC01031" w:rsidR="009D7F68" w:rsidRPr="001E22AF" w:rsidRDefault="009D7F68"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Peygamberimiz Hz. Muhammed Mustafa (s.a.</w:t>
      </w:r>
      <w:r w:rsidR="00DA3C49">
        <w:rPr>
          <w:rFonts w:asciiTheme="majorBidi" w:hAnsiTheme="majorBidi" w:cstheme="majorBidi"/>
          <w:sz w:val="28"/>
          <w:szCs w:val="28"/>
        </w:rPr>
        <w:t>v</w:t>
      </w:r>
      <w:r w:rsidRPr="001E22AF">
        <w:rPr>
          <w:rFonts w:asciiTheme="majorBidi" w:hAnsiTheme="majorBidi" w:cstheme="majorBidi"/>
          <w:sz w:val="28"/>
          <w:szCs w:val="28"/>
        </w:rPr>
        <w:t>.) Efendimizden siz kıymetli cemaatimize konumuzla ilgili bazı hadisleri aktarmak isterim. Nasıl ki, Kur’an-ı Kerim bizi kendisine yönlendiriyor ise Efendimizde bizi Kur’an-ı Kerime yönlendirmektedir.</w:t>
      </w:r>
    </w:p>
    <w:p w14:paraId="7417543B" w14:textId="77777777" w:rsidR="009D7F68" w:rsidRPr="001E22AF" w:rsidRDefault="009D7F68" w:rsidP="001E22AF">
      <w:pPr>
        <w:spacing w:before="240"/>
        <w:jc w:val="right"/>
        <w:rPr>
          <w:rFonts w:asciiTheme="majorBidi" w:hAnsiTheme="majorBidi" w:cstheme="majorBidi"/>
          <w:sz w:val="36"/>
          <w:szCs w:val="36"/>
        </w:rPr>
      </w:pPr>
      <w:r w:rsidRPr="001E22AF">
        <w:rPr>
          <w:rFonts w:asciiTheme="majorBidi" w:hAnsiTheme="majorBidi" w:cs="Times New Roman" w:hint="cs"/>
          <w:sz w:val="36"/>
          <w:szCs w:val="36"/>
          <w:rtl/>
        </w:rPr>
        <w:t>منْ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قرأَ</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حرْفاً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كتاب</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اللَّهِ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فلَهُ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حسنَةٌ</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والحسنَةُ</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بِعشرِ</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أَمثَالِهَا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لا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أَقول</w:t>
      </w:r>
      <w:r w:rsidRPr="001E22AF">
        <w:rPr>
          <w:rFonts w:asciiTheme="majorBidi" w:hAnsiTheme="majorBidi" w:cs="Times New Roman"/>
          <w:sz w:val="36"/>
          <w:szCs w:val="36"/>
          <w:rtl/>
        </w:rPr>
        <w:t xml:space="preserve"> : </w:t>
      </w:r>
      <w:r w:rsidRPr="001E22AF">
        <w:rPr>
          <w:rFonts w:asciiTheme="majorBidi" w:hAnsiTheme="majorBidi" w:cs="Times New Roman" w:hint="cs"/>
          <w:sz w:val="36"/>
          <w:szCs w:val="36"/>
          <w:rtl/>
        </w:rPr>
        <w:t>الم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حَرفٌ</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وَلكِن</w:t>
      </w:r>
      <w:r w:rsidRPr="001E22AF">
        <w:rPr>
          <w:rFonts w:asciiTheme="majorBidi" w:hAnsiTheme="majorBidi" w:cs="Times New Roman"/>
          <w:sz w:val="36"/>
          <w:szCs w:val="36"/>
          <w:rtl/>
        </w:rPr>
        <w:t xml:space="preserve"> : </w:t>
      </w:r>
      <w:r w:rsidRPr="001E22AF">
        <w:rPr>
          <w:rFonts w:asciiTheme="majorBidi" w:hAnsiTheme="majorBidi" w:cs="Times New Roman" w:hint="cs"/>
          <w:sz w:val="36"/>
          <w:szCs w:val="36"/>
          <w:rtl/>
        </w:rPr>
        <w:t>أَلِفٌ</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حرْفٌ،</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ولامٌ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حرْفٌ</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ومِيَمٌ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حرْفٌ</w:t>
      </w:r>
    </w:p>
    <w:p w14:paraId="3E075BC9" w14:textId="6235EDB2" w:rsidR="009D7F68" w:rsidRPr="001E22AF" w:rsidRDefault="00FD1418"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w:t>
      </w:r>
      <w:r w:rsidR="009D7F68" w:rsidRPr="001E22AF">
        <w:rPr>
          <w:rFonts w:asciiTheme="majorBidi" w:hAnsiTheme="majorBidi" w:cstheme="majorBidi"/>
          <w:b/>
          <w:i/>
          <w:sz w:val="28"/>
          <w:szCs w:val="28"/>
        </w:rPr>
        <w:t xml:space="preserve">Kim </w:t>
      </w:r>
      <w:r w:rsidR="00390943" w:rsidRPr="001E22AF">
        <w:rPr>
          <w:rFonts w:asciiTheme="majorBidi" w:hAnsiTheme="majorBidi" w:cstheme="majorBidi"/>
          <w:b/>
          <w:i/>
          <w:sz w:val="28"/>
          <w:szCs w:val="28"/>
        </w:rPr>
        <w:t>Kur’an</w:t>
      </w:r>
      <w:r w:rsidR="009D7F68" w:rsidRPr="001E22AF">
        <w:rPr>
          <w:rFonts w:asciiTheme="majorBidi" w:hAnsiTheme="majorBidi" w:cstheme="majorBidi"/>
          <w:b/>
          <w:i/>
          <w:sz w:val="28"/>
          <w:szCs w:val="28"/>
        </w:rPr>
        <w:t xml:space="preserve">-ı Kerîm’den bir harf okursa, onun için bir iyilik sevabı vardır. Her bir iyiliğin karşılığı da on sevaptır. Ben, elif lâm </w:t>
      </w:r>
      <w:proofErr w:type="spellStart"/>
      <w:r w:rsidR="009D7F68" w:rsidRPr="001E22AF">
        <w:rPr>
          <w:rFonts w:asciiTheme="majorBidi" w:hAnsiTheme="majorBidi" w:cstheme="majorBidi"/>
          <w:b/>
          <w:i/>
          <w:sz w:val="28"/>
          <w:szCs w:val="28"/>
        </w:rPr>
        <w:t>mîm</w:t>
      </w:r>
      <w:proofErr w:type="spellEnd"/>
      <w:r w:rsidR="009D7F68" w:rsidRPr="001E22AF">
        <w:rPr>
          <w:rFonts w:asciiTheme="majorBidi" w:hAnsiTheme="majorBidi" w:cstheme="majorBidi"/>
          <w:b/>
          <w:i/>
          <w:sz w:val="28"/>
          <w:szCs w:val="28"/>
        </w:rPr>
        <w:t xml:space="preserve"> bir harftir demiyorum; bilâkis elif bir harftir, lâm bir harftir, </w:t>
      </w:r>
      <w:proofErr w:type="spellStart"/>
      <w:r w:rsidR="009D7F68" w:rsidRPr="001E22AF">
        <w:rPr>
          <w:rFonts w:asciiTheme="majorBidi" w:hAnsiTheme="majorBidi" w:cstheme="majorBidi"/>
          <w:b/>
          <w:i/>
          <w:sz w:val="28"/>
          <w:szCs w:val="28"/>
        </w:rPr>
        <w:t>mîm</w:t>
      </w:r>
      <w:proofErr w:type="spellEnd"/>
      <w:r w:rsidR="009D7F68" w:rsidRPr="001E22AF">
        <w:rPr>
          <w:rFonts w:asciiTheme="majorBidi" w:hAnsiTheme="majorBidi" w:cstheme="majorBidi"/>
          <w:b/>
          <w:i/>
          <w:sz w:val="28"/>
          <w:szCs w:val="28"/>
        </w:rPr>
        <w:t xml:space="preserve"> de bir harftir</w:t>
      </w:r>
      <w:r w:rsidR="009D7F68" w:rsidRPr="001E22AF">
        <w:rPr>
          <w:rFonts w:asciiTheme="majorBidi" w:hAnsiTheme="majorBidi" w:cstheme="majorBidi"/>
          <w:sz w:val="28"/>
          <w:szCs w:val="28"/>
        </w:rPr>
        <w:t>.”(</w:t>
      </w:r>
      <w:r w:rsidRPr="001E22AF">
        <w:rPr>
          <w:sz w:val="28"/>
          <w:szCs w:val="28"/>
        </w:rPr>
        <w:t xml:space="preserve"> </w:t>
      </w:r>
      <w:proofErr w:type="spellStart"/>
      <w:r w:rsidRPr="001E22AF">
        <w:rPr>
          <w:rFonts w:asciiTheme="majorBidi" w:hAnsiTheme="majorBidi" w:cstheme="majorBidi"/>
          <w:sz w:val="28"/>
          <w:szCs w:val="28"/>
        </w:rPr>
        <w:t>Tirmizî</w:t>
      </w:r>
      <w:proofErr w:type="spellEnd"/>
      <w:r w:rsidRPr="001E22AF">
        <w:rPr>
          <w:rFonts w:asciiTheme="majorBidi" w:hAnsiTheme="majorBidi" w:cstheme="majorBidi"/>
          <w:sz w:val="28"/>
          <w:szCs w:val="28"/>
        </w:rPr>
        <w:t xml:space="preserve">, </w:t>
      </w:r>
      <w:proofErr w:type="spellStart"/>
      <w:r w:rsidRPr="001E22AF">
        <w:rPr>
          <w:rFonts w:asciiTheme="majorBidi" w:hAnsiTheme="majorBidi" w:cstheme="majorBidi"/>
          <w:sz w:val="28"/>
          <w:szCs w:val="28"/>
        </w:rPr>
        <w:t>Fazâilü’l-Kur’ân</w:t>
      </w:r>
      <w:proofErr w:type="spellEnd"/>
      <w:r w:rsidRPr="001E22AF">
        <w:rPr>
          <w:rFonts w:asciiTheme="majorBidi" w:hAnsiTheme="majorBidi" w:cstheme="majorBidi"/>
          <w:sz w:val="28"/>
          <w:szCs w:val="28"/>
        </w:rPr>
        <w:t xml:space="preserve"> 16</w:t>
      </w:r>
      <w:r w:rsidR="009D7F68" w:rsidRPr="001E22AF">
        <w:rPr>
          <w:rFonts w:asciiTheme="majorBidi" w:hAnsiTheme="majorBidi" w:cstheme="majorBidi"/>
          <w:sz w:val="28"/>
          <w:szCs w:val="28"/>
        </w:rPr>
        <w:t>)</w:t>
      </w:r>
    </w:p>
    <w:p w14:paraId="3B590DB4" w14:textId="77777777" w:rsidR="009D7F68" w:rsidRPr="001E22AF" w:rsidRDefault="009D7F68" w:rsidP="001E22AF">
      <w:pPr>
        <w:spacing w:before="240"/>
        <w:jc w:val="right"/>
        <w:rPr>
          <w:rFonts w:asciiTheme="majorBidi" w:hAnsiTheme="majorBidi" w:cstheme="majorBidi"/>
          <w:sz w:val="36"/>
          <w:szCs w:val="36"/>
        </w:rPr>
      </w:pPr>
      <w:r w:rsidRPr="001E22AF">
        <w:rPr>
          <w:rFonts w:asciiTheme="majorBidi" w:hAnsiTheme="majorBidi" w:cs="Times New Roman" w:hint="cs"/>
          <w:sz w:val="36"/>
          <w:szCs w:val="36"/>
          <w:rtl/>
        </w:rPr>
        <w:t>إنَّ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الَّذي</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لَيس</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في</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جَوْفِهِ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شَيْءٌ</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القُرآنِ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كالبيتِ</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الخَرِبِ</w:t>
      </w:r>
    </w:p>
    <w:p w14:paraId="626F8A81" w14:textId="77777777" w:rsidR="009D7F68" w:rsidRPr="001E22AF" w:rsidRDefault="00FD1418"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w:t>
      </w:r>
      <w:r w:rsidR="009D7F68" w:rsidRPr="001E22AF">
        <w:rPr>
          <w:rFonts w:asciiTheme="majorBidi" w:hAnsiTheme="majorBidi" w:cstheme="majorBidi"/>
          <w:b/>
          <w:i/>
          <w:sz w:val="28"/>
          <w:szCs w:val="28"/>
        </w:rPr>
        <w:t>Kalbinde Kur’an’dan bir miktar bulunm</w:t>
      </w:r>
      <w:r w:rsidRPr="001E22AF">
        <w:rPr>
          <w:rFonts w:asciiTheme="majorBidi" w:hAnsiTheme="majorBidi" w:cstheme="majorBidi"/>
          <w:b/>
          <w:i/>
          <w:sz w:val="28"/>
          <w:szCs w:val="28"/>
        </w:rPr>
        <w:t>ayan kimse harap ev gibidir</w:t>
      </w:r>
      <w:r w:rsidRPr="001E22AF">
        <w:rPr>
          <w:rFonts w:asciiTheme="majorBidi" w:hAnsiTheme="majorBidi" w:cstheme="majorBidi"/>
          <w:sz w:val="28"/>
          <w:szCs w:val="28"/>
        </w:rPr>
        <w:t>.”(</w:t>
      </w:r>
      <w:r w:rsidRPr="001E22AF">
        <w:rPr>
          <w:sz w:val="28"/>
          <w:szCs w:val="28"/>
        </w:rPr>
        <w:t xml:space="preserve"> </w:t>
      </w:r>
      <w:proofErr w:type="spellStart"/>
      <w:r w:rsidRPr="001E22AF">
        <w:rPr>
          <w:rFonts w:asciiTheme="majorBidi" w:hAnsiTheme="majorBidi" w:cstheme="majorBidi"/>
          <w:sz w:val="28"/>
          <w:szCs w:val="28"/>
        </w:rPr>
        <w:t>Tirmizî</w:t>
      </w:r>
      <w:proofErr w:type="spellEnd"/>
      <w:r w:rsidRPr="001E22AF">
        <w:rPr>
          <w:rFonts w:asciiTheme="majorBidi" w:hAnsiTheme="majorBidi" w:cstheme="majorBidi"/>
          <w:sz w:val="28"/>
          <w:szCs w:val="28"/>
        </w:rPr>
        <w:t xml:space="preserve">, </w:t>
      </w:r>
      <w:proofErr w:type="spellStart"/>
      <w:r w:rsidRPr="001E22AF">
        <w:rPr>
          <w:rFonts w:asciiTheme="majorBidi" w:hAnsiTheme="majorBidi" w:cstheme="majorBidi"/>
          <w:sz w:val="28"/>
          <w:szCs w:val="28"/>
        </w:rPr>
        <w:t>Fazâilü’l-Kur’ân</w:t>
      </w:r>
      <w:proofErr w:type="spellEnd"/>
      <w:r w:rsidRPr="001E22AF">
        <w:rPr>
          <w:rFonts w:asciiTheme="majorBidi" w:hAnsiTheme="majorBidi" w:cstheme="majorBidi"/>
          <w:sz w:val="28"/>
          <w:szCs w:val="28"/>
        </w:rPr>
        <w:t xml:space="preserve"> 18</w:t>
      </w:r>
      <w:r w:rsidR="009D7F68" w:rsidRPr="001E22AF">
        <w:rPr>
          <w:rFonts w:asciiTheme="majorBidi" w:hAnsiTheme="majorBidi" w:cstheme="majorBidi"/>
          <w:sz w:val="28"/>
          <w:szCs w:val="28"/>
        </w:rPr>
        <w:t>)</w:t>
      </w:r>
    </w:p>
    <w:p w14:paraId="6C216814" w14:textId="77777777" w:rsidR="00FD1418" w:rsidRPr="001E22AF" w:rsidRDefault="009D7F68" w:rsidP="001E22AF">
      <w:pPr>
        <w:spacing w:before="240"/>
        <w:jc w:val="right"/>
        <w:rPr>
          <w:rFonts w:asciiTheme="majorBidi" w:hAnsiTheme="majorBidi" w:cs="Times New Roman"/>
          <w:sz w:val="36"/>
          <w:szCs w:val="36"/>
        </w:rPr>
      </w:pPr>
      <w:r w:rsidRPr="001E22AF">
        <w:rPr>
          <w:rFonts w:asciiTheme="majorBidi" w:hAnsiTheme="majorBidi" w:cs="Times New Roman" w:hint="cs"/>
          <w:sz w:val="36"/>
          <w:szCs w:val="36"/>
          <w:rtl/>
        </w:rPr>
        <w:t>لا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حَسَدَ</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إلاُّ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في</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اثنَتَيْن</w:t>
      </w:r>
      <w:r w:rsidRPr="001E22AF">
        <w:rPr>
          <w:rFonts w:asciiTheme="majorBidi" w:hAnsiTheme="majorBidi" w:cs="Times New Roman"/>
          <w:sz w:val="36"/>
          <w:szCs w:val="36"/>
          <w:rtl/>
        </w:rPr>
        <w:t xml:space="preserve"> : </w:t>
      </w:r>
      <w:r w:rsidRPr="001E22AF">
        <w:rPr>
          <w:rFonts w:asciiTheme="majorBidi" w:hAnsiTheme="majorBidi" w:cs="Times New Roman" w:hint="cs"/>
          <w:sz w:val="36"/>
          <w:szCs w:val="36"/>
          <w:rtl/>
        </w:rPr>
        <w:t>رجُلٌ</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آتَاهُ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اللَّه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القُرآنَ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فهوَ</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يقومُ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بِهِ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آناءَ</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اللَّيلِ</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وآنَاءَ</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النَّهَارِ</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وَرجُلٌ</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آتَاهُ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اللَّه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مالا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فهُو</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يُنْفِقهُ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آنَاءَ</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اللَّيْلِ</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وَآنَاءَ</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النهارِ</w:t>
      </w:r>
    </w:p>
    <w:p w14:paraId="58A2B2B6" w14:textId="77777777" w:rsidR="009D7F68" w:rsidRPr="001E22AF" w:rsidRDefault="00FD1418" w:rsidP="001E22AF">
      <w:pPr>
        <w:spacing w:after="0"/>
        <w:jc w:val="both"/>
        <w:rPr>
          <w:rFonts w:asciiTheme="majorBidi" w:hAnsiTheme="majorBidi" w:cstheme="majorBidi"/>
          <w:sz w:val="28"/>
          <w:szCs w:val="28"/>
        </w:rPr>
      </w:pPr>
      <w:r w:rsidRPr="001E22AF">
        <w:rPr>
          <w:rFonts w:asciiTheme="majorBidi" w:hAnsiTheme="majorBidi" w:cstheme="majorBidi"/>
          <w:sz w:val="28"/>
          <w:szCs w:val="28"/>
        </w:rPr>
        <w:lastRenderedPageBreak/>
        <w:t>“</w:t>
      </w:r>
      <w:r w:rsidR="009D7F68" w:rsidRPr="001E22AF">
        <w:rPr>
          <w:rFonts w:asciiTheme="majorBidi" w:hAnsiTheme="majorBidi" w:cstheme="majorBidi"/>
          <w:b/>
          <w:i/>
          <w:sz w:val="28"/>
          <w:szCs w:val="28"/>
        </w:rPr>
        <w:t>Sadece şu iki kimseye gıpta edilir: Biri Allah’ın kendisine Kur’an verdiği ve gece gündüz onunla meşgul olan kimse, diğeri Allah’ın kendisine mal verdiği ve bu malı gece gündüz O</w:t>
      </w:r>
      <w:r w:rsidRPr="001E22AF">
        <w:rPr>
          <w:rFonts w:asciiTheme="majorBidi" w:hAnsiTheme="majorBidi" w:cstheme="majorBidi"/>
          <w:b/>
          <w:i/>
          <w:sz w:val="28"/>
          <w:szCs w:val="28"/>
        </w:rPr>
        <w:t>’nun yolunda harcayan kimse</w:t>
      </w:r>
      <w:r w:rsidRPr="001E22AF">
        <w:rPr>
          <w:rFonts w:asciiTheme="majorBidi" w:hAnsiTheme="majorBidi" w:cstheme="majorBidi"/>
          <w:sz w:val="28"/>
          <w:szCs w:val="28"/>
        </w:rPr>
        <w:t xml:space="preserve">.”(Buhârî, </w:t>
      </w:r>
      <w:proofErr w:type="spellStart"/>
      <w:r w:rsidRPr="001E22AF">
        <w:rPr>
          <w:rFonts w:asciiTheme="majorBidi" w:hAnsiTheme="majorBidi" w:cstheme="majorBidi"/>
          <w:sz w:val="28"/>
          <w:szCs w:val="28"/>
        </w:rPr>
        <w:t>İlm</w:t>
      </w:r>
      <w:proofErr w:type="spellEnd"/>
      <w:r w:rsidRPr="001E22AF">
        <w:rPr>
          <w:rFonts w:asciiTheme="majorBidi" w:hAnsiTheme="majorBidi" w:cstheme="majorBidi"/>
          <w:sz w:val="28"/>
          <w:szCs w:val="28"/>
        </w:rPr>
        <w:t>, 15</w:t>
      </w:r>
      <w:r w:rsidR="009D7F68" w:rsidRPr="001E22AF">
        <w:rPr>
          <w:rFonts w:asciiTheme="majorBidi" w:hAnsiTheme="majorBidi" w:cstheme="majorBidi"/>
          <w:sz w:val="28"/>
          <w:szCs w:val="28"/>
        </w:rPr>
        <w:t>)</w:t>
      </w:r>
    </w:p>
    <w:p w14:paraId="74AEDC3C" w14:textId="77777777" w:rsidR="009D7F68" w:rsidRPr="001E22AF" w:rsidRDefault="009D7F68" w:rsidP="001E22AF">
      <w:pPr>
        <w:spacing w:after="0"/>
        <w:jc w:val="right"/>
        <w:rPr>
          <w:rFonts w:asciiTheme="majorBidi" w:hAnsiTheme="majorBidi" w:cstheme="majorBidi"/>
          <w:sz w:val="36"/>
          <w:szCs w:val="36"/>
        </w:rPr>
      </w:pPr>
      <w:r w:rsidRPr="001E22AF">
        <w:rPr>
          <w:rFonts w:asciiTheme="majorBidi" w:hAnsiTheme="majorBidi" w:cs="Times New Roman" w:hint="cs"/>
          <w:sz w:val="36"/>
          <w:szCs w:val="36"/>
          <w:rtl/>
        </w:rPr>
        <w:t>ومَا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اجْتَمَعَ</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قَوْمٌ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في</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بَيْتٍ</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بُيوتِ</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اللَّهِ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يَتْلُونَ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كتاب</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اللَّهِ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ويتَدَارسُونَه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بيْنَهُم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إِلاَّ</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نَزَلتْ</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علَيهم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السَّكِينَة</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وغَشِيَتْهُمْ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الرَّحْمَة</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وَحَفَّتْهُم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الملائِكَةُ</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وذَكَرهُمْ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اللَّه</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فيِمنْ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عِنده</w:t>
      </w:r>
    </w:p>
    <w:p w14:paraId="7343EE1E" w14:textId="77777777" w:rsidR="00C834B9" w:rsidRPr="001E22AF" w:rsidRDefault="00FD1418" w:rsidP="001E22AF">
      <w:pPr>
        <w:spacing w:before="240" w:after="0"/>
        <w:ind w:firstLine="708"/>
        <w:jc w:val="both"/>
        <w:rPr>
          <w:rFonts w:asciiTheme="majorBidi" w:hAnsiTheme="majorBidi" w:cstheme="majorBidi"/>
          <w:sz w:val="28"/>
          <w:szCs w:val="28"/>
        </w:rPr>
      </w:pPr>
      <w:r w:rsidRPr="001E22AF">
        <w:rPr>
          <w:rFonts w:asciiTheme="majorBidi" w:hAnsiTheme="majorBidi" w:cstheme="majorBidi"/>
          <w:b/>
          <w:i/>
          <w:sz w:val="28"/>
          <w:szCs w:val="28"/>
        </w:rPr>
        <w:t>“</w:t>
      </w:r>
      <w:r w:rsidR="009D7F68" w:rsidRPr="001E22AF">
        <w:rPr>
          <w:rFonts w:asciiTheme="majorBidi" w:hAnsiTheme="majorBidi" w:cstheme="majorBidi"/>
          <w:b/>
          <w:i/>
          <w:sz w:val="28"/>
          <w:szCs w:val="28"/>
        </w:rPr>
        <w:t>Bir cemaat Allah’ın evlerinden bir evde toplanır, Allah’ın kitabını okur ve aralarında müzakere ederlerse, üzerlerine sekînet iner, onları rahmet kaplar ve melekler etraflarını kuşatır. Allah Teâlâ da o kimseleri kendi nezdinde bulunanların arasında anar</w:t>
      </w:r>
      <w:r w:rsidR="009D7F68" w:rsidRPr="001E22AF">
        <w:rPr>
          <w:rFonts w:asciiTheme="majorBidi" w:hAnsiTheme="majorBidi" w:cstheme="majorBidi"/>
          <w:sz w:val="28"/>
          <w:szCs w:val="28"/>
        </w:rPr>
        <w:t>.</w:t>
      </w:r>
      <w:r w:rsidRPr="001E22AF">
        <w:rPr>
          <w:rFonts w:asciiTheme="majorBidi" w:hAnsiTheme="majorBidi" w:cstheme="majorBidi"/>
          <w:sz w:val="28"/>
          <w:szCs w:val="28"/>
        </w:rPr>
        <w:t>”(</w:t>
      </w:r>
      <w:r w:rsidRPr="001E22AF">
        <w:rPr>
          <w:sz w:val="28"/>
          <w:szCs w:val="28"/>
        </w:rPr>
        <w:t xml:space="preserve"> </w:t>
      </w:r>
      <w:r w:rsidRPr="001E22AF">
        <w:rPr>
          <w:rFonts w:asciiTheme="majorBidi" w:hAnsiTheme="majorBidi" w:cstheme="majorBidi"/>
          <w:sz w:val="28"/>
          <w:szCs w:val="28"/>
        </w:rPr>
        <w:t>Müslim, Zikr 38</w:t>
      </w:r>
      <w:r w:rsidR="009D7F68" w:rsidRPr="001E22AF">
        <w:rPr>
          <w:rFonts w:asciiTheme="majorBidi" w:hAnsiTheme="majorBidi" w:cstheme="majorBidi"/>
          <w:sz w:val="28"/>
          <w:szCs w:val="28"/>
        </w:rPr>
        <w:t>)</w:t>
      </w:r>
    </w:p>
    <w:p w14:paraId="1012ECB6" w14:textId="77777777" w:rsidR="009D7F68" w:rsidRPr="001E22AF" w:rsidRDefault="009D7F68" w:rsidP="001E22AF">
      <w:pPr>
        <w:spacing w:before="240"/>
        <w:jc w:val="right"/>
        <w:rPr>
          <w:rFonts w:asciiTheme="majorBidi" w:hAnsiTheme="majorBidi" w:cstheme="majorBidi"/>
          <w:sz w:val="36"/>
          <w:szCs w:val="36"/>
        </w:rPr>
      </w:pPr>
      <w:r w:rsidRPr="001E22AF">
        <w:rPr>
          <w:rFonts w:asciiTheme="majorBidi" w:hAnsiTheme="majorBidi" w:cs="Times New Roman" w:hint="cs"/>
          <w:sz w:val="36"/>
          <w:szCs w:val="36"/>
          <w:rtl/>
        </w:rPr>
        <w:t>خَيركُم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مَنْ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تَعَلَّمَ</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القُرْآنَ</w:t>
      </w:r>
      <w:r w:rsidRPr="001E22AF">
        <w:rPr>
          <w:rFonts w:asciiTheme="majorBidi" w:hAnsiTheme="majorBidi" w:cs="Times New Roman"/>
          <w:sz w:val="36"/>
          <w:szCs w:val="36"/>
          <w:rtl/>
        </w:rPr>
        <w:t xml:space="preserve"> </w:t>
      </w:r>
      <w:r w:rsidRPr="001E22AF">
        <w:rPr>
          <w:rFonts w:asciiTheme="majorBidi" w:hAnsiTheme="majorBidi" w:cs="Times New Roman" w:hint="cs"/>
          <w:sz w:val="36"/>
          <w:szCs w:val="36"/>
          <w:rtl/>
        </w:rPr>
        <w:t>وَعلَّمهُ</w:t>
      </w:r>
    </w:p>
    <w:p w14:paraId="410FC6AD" w14:textId="77777777" w:rsidR="009D7F68" w:rsidRPr="001E22AF" w:rsidRDefault="00FD1418"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w:t>
      </w:r>
      <w:r w:rsidR="009D7F68" w:rsidRPr="001E22AF">
        <w:rPr>
          <w:rFonts w:asciiTheme="majorBidi" w:hAnsiTheme="majorBidi" w:cstheme="majorBidi"/>
          <w:b/>
          <w:i/>
          <w:sz w:val="28"/>
          <w:szCs w:val="28"/>
        </w:rPr>
        <w:t>Sizin en hayırlılarınız, Kur’an’ı ö</w:t>
      </w:r>
      <w:r w:rsidRPr="001E22AF">
        <w:rPr>
          <w:rFonts w:asciiTheme="majorBidi" w:hAnsiTheme="majorBidi" w:cstheme="majorBidi"/>
          <w:b/>
          <w:i/>
          <w:sz w:val="28"/>
          <w:szCs w:val="28"/>
        </w:rPr>
        <w:t>ğrenen ve öğretenlerinizdir</w:t>
      </w:r>
      <w:r w:rsidRPr="001E22AF">
        <w:rPr>
          <w:rFonts w:asciiTheme="majorBidi" w:hAnsiTheme="majorBidi" w:cstheme="majorBidi"/>
          <w:sz w:val="28"/>
          <w:szCs w:val="28"/>
        </w:rPr>
        <w:t>.”(</w:t>
      </w:r>
      <w:r w:rsidRPr="001E22AF">
        <w:rPr>
          <w:sz w:val="28"/>
          <w:szCs w:val="28"/>
        </w:rPr>
        <w:t xml:space="preserve"> </w:t>
      </w:r>
      <w:r w:rsidRPr="001E22AF">
        <w:rPr>
          <w:rFonts w:asciiTheme="majorBidi" w:hAnsiTheme="majorBidi" w:cstheme="majorBidi"/>
          <w:sz w:val="28"/>
          <w:szCs w:val="28"/>
        </w:rPr>
        <w:t xml:space="preserve">Buhârî, </w:t>
      </w:r>
      <w:proofErr w:type="spellStart"/>
      <w:r w:rsidRPr="001E22AF">
        <w:rPr>
          <w:rFonts w:asciiTheme="majorBidi" w:hAnsiTheme="majorBidi" w:cstheme="majorBidi"/>
          <w:sz w:val="28"/>
          <w:szCs w:val="28"/>
        </w:rPr>
        <w:t>Fezâilü’l-Kur’ân</w:t>
      </w:r>
      <w:proofErr w:type="spellEnd"/>
      <w:r w:rsidRPr="001E22AF">
        <w:rPr>
          <w:rFonts w:asciiTheme="majorBidi" w:hAnsiTheme="majorBidi" w:cstheme="majorBidi"/>
          <w:sz w:val="28"/>
          <w:szCs w:val="28"/>
        </w:rPr>
        <w:t xml:space="preserve"> 21</w:t>
      </w:r>
      <w:r w:rsidR="009D7F68" w:rsidRPr="001E22AF">
        <w:rPr>
          <w:rFonts w:asciiTheme="majorBidi" w:hAnsiTheme="majorBidi" w:cstheme="majorBidi"/>
          <w:sz w:val="28"/>
          <w:szCs w:val="28"/>
        </w:rPr>
        <w:t>)</w:t>
      </w:r>
      <w:r w:rsidRPr="001E22AF">
        <w:rPr>
          <w:rFonts w:asciiTheme="majorBidi" w:hAnsiTheme="majorBidi" w:cstheme="majorBidi"/>
          <w:sz w:val="28"/>
          <w:szCs w:val="28"/>
        </w:rPr>
        <w:t>.</w:t>
      </w:r>
    </w:p>
    <w:p w14:paraId="1545BC68" w14:textId="77777777" w:rsidR="00FD1418" w:rsidRPr="001E22AF" w:rsidRDefault="00FD1418" w:rsidP="001E22AF">
      <w:pPr>
        <w:spacing w:before="240" w:after="0"/>
        <w:ind w:firstLine="708"/>
        <w:jc w:val="both"/>
        <w:rPr>
          <w:rFonts w:asciiTheme="majorBidi" w:hAnsiTheme="majorBidi" w:cstheme="majorBidi"/>
          <w:b/>
          <w:bCs/>
          <w:sz w:val="28"/>
          <w:szCs w:val="28"/>
        </w:rPr>
      </w:pPr>
      <w:r w:rsidRPr="001E22AF">
        <w:rPr>
          <w:rFonts w:asciiTheme="majorBidi" w:hAnsiTheme="majorBidi" w:cstheme="majorBidi"/>
          <w:b/>
          <w:bCs/>
          <w:sz w:val="28"/>
          <w:szCs w:val="28"/>
        </w:rPr>
        <w:t>Kur’an’ın Özelliklerinden</w:t>
      </w:r>
    </w:p>
    <w:p w14:paraId="2F59A84A" w14:textId="77777777" w:rsidR="00751395" w:rsidRPr="001E22AF" w:rsidRDefault="00751395" w:rsidP="001E22AF">
      <w:pPr>
        <w:pStyle w:val="ListeParagraf"/>
        <w:numPr>
          <w:ilvl w:val="0"/>
          <w:numId w:val="2"/>
        </w:numPr>
        <w:spacing w:after="0"/>
        <w:jc w:val="both"/>
        <w:rPr>
          <w:rFonts w:asciiTheme="majorBidi" w:hAnsiTheme="majorBidi" w:cstheme="majorBidi"/>
          <w:sz w:val="28"/>
          <w:szCs w:val="28"/>
        </w:rPr>
      </w:pPr>
      <w:r w:rsidRPr="001E22AF">
        <w:rPr>
          <w:rFonts w:asciiTheme="majorBidi" w:hAnsiTheme="majorBidi" w:cstheme="majorBidi"/>
          <w:sz w:val="28"/>
          <w:szCs w:val="28"/>
        </w:rPr>
        <w:t>Kur’an-ı Kerim Arapça olarak indirilmiş ve bu güne kadar herhangi bir tahrifata uğratılmadan gelmiştir.</w:t>
      </w:r>
    </w:p>
    <w:p w14:paraId="1D99F5CD" w14:textId="77777777" w:rsidR="00751395" w:rsidRPr="001E22AF" w:rsidRDefault="00751395" w:rsidP="001E22AF">
      <w:pPr>
        <w:pStyle w:val="ListeParagraf"/>
        <w:numPr>
          <w:ilvl w:val="0"/>
          <w:numId w:val="2"/>
        </w:numPr>
        <w:spacing w:after="0"/>
        <w:jc w:val="both"/>
        <w:rPr>
          <w:rFonts w:asciiTheme="majorBidi" w:hAnsiTheme="majorBidi" w:cstheme="majorBidi"/>
          <w:sz w:val="28"/>
          <w:szCs w:val="28"/>
        </w:rPr>
      </w:pPr>
      <w:r w:rsidRPr="001E22AF">
        <w:rPr>
          <w:rFonts w:asciiTheme="majorBidi" w:hAnsiTheme="majorBidi" w:cstheme="majorBidi"/>
          <w:sz w:val="28"/>
          <w:szCs w:val="28"/>
        </w:rPr>
        <w:t>Diğer ilahi kitaplar toptan bir seferde indirilmişken, Kur’an-ı Kerim zamanın akışına ve olaylara göre indirilmiştir.</w:t>
      </w:r>
    </w:p>
    <w:p w14:paraId="367787EC" w14:textId="77777777" w:rsidR="00751395" w:rsidRPr="001E22AF" w:rsidRDefault="00751395" w:rsidP="001E22AF">
      <w:pPr>
        <w:pStyle w:val="ListeParagraf"/>
        <w:numPr>
          <w:ilvl w:val="0"/>
          <w:numId w:val="2"/>
        </w:numPr>
        <w:spacing w:after="0"/>
        <w:jc w:val="both"/>
        <w:rPr>
          <w:rFonts w:asciiTheme="majorBidi" w:hAnsiTheme="majorBidi" w:cstheme="majorBidi"/>
          <w:sz w:val="28"/>
          <w:szCs w:val="28"/>
        </w:rPr>
      </w:pPr>
      <w:r w:rsidRPr="001E22AF">
        <w:rPr>
          <w:rFonts w:asciiTheme="majorBidi" w:hAnsiTheme="majorBidi" w:cstheme="majorBidi"/>
          <w:sz w:val="28"/>
          <w:szCs w:val="28"/>
        </w:rPr>
        <w:t>Hz. Muhammed (s.a.v.)’in peygamber olduğunun en büyük alameti ve O’nun en büyük mucizesidir.</w:t>
      </w:r>
    </w:p>
    <w:p w14:paraId="22A64965" w14:textId="77777777" w:rsidR="00FD1418" w:rsidRPr="001E22AF" w:rsidRDefault="00751395" w:rsidP="001E22AF">
      <w:pPr>
        <w:pStyle w:val="ListeParagraf"/>
        <w:numPr>
          <w:ilvl w:val="0"/>
          <w:numId w:val="2"/>
        </w:numPr>
        <w:jc w:val="both"/>
        <w:rPr>
          <w:rFonts w:asciiTheme="majorBidi" w:hAnsiTheme="majorBidi" w:cstheme="majorBidi"/>
          <w:sz w:val="28"/>
          <w:szCs w:val="28"/>
        </w:rPr>
      </w:pPr>
      <w:r w:rsidRPr="001E22AF">
        <w:rPr>
          <w:rFonts w:asciiTheme="majorBidi" w:hAnsiTheme="majorBidi" w:cstheme="majorBidi"/>
          <w:sz w:val="28"/>
          <w:szCs w:val="28"/>
        </w:rPr>
        <w:t>Kur’an-ı Kerim, ezberlenmesi kolay, hem mana hem de söz yönüyle eşsiz bir kelamdır.</w:t>
      </w:r>
    </w:p>
    <w:p w14:paraId="605A674E" w14:textId="77777777" w:rsidR="00FA7F3A" w:rsidRPr="001E22AF" w:rsidRDefault="00FA7F3A" w:rsidP="001E22AF">
      <w:pPr>
        <w:spacing w:after="0"/>
        <w:ind w:firstLine="708"/>
        <w:jc w:val="both"/>
        <w:rPr>
          <w:rFonts w:asciiTheme="majorBidi" w:hAnsiTheme="majorBidi" w:cstheme="majorBidi"/>
          <w:sz w:val="28"/>
          <w:szCs w:val="28"/>
        </w:rPr>
      </w:pPr>
      <w:r w:rsidRPr="001E22AF">
        <w:rPr>
          <w:rFonts w:asciiTheme="majorBidi" w:hAnsiTheme="majorBidi" w:cstheme="majorBidi"/>
          <w:sz w:val="28"/>
          <w:szCs w:val="28"/>
        </w:rPr>
        <w:t xml:space="preserve">Reşid Rıza, tıpkı hocası Abduh gibi, </w:t>
      </w:r>
      <w:r w:rsidRPr="001E22AF">
        <w:rPr>
          <w:rFonts w:asciiTheme="majorBidi" w:hAnsiTheme="majorBidi" w:cstheme="majorBidi"/>
          <w:i/>
          <w:iCs/>
          <w:sz w:val="28"/>
          <w:szCs w:val="28"/>
        </w:rPr>
        <w:t>“Kur’an hayatı doğru yaşamanın kılavuzudur”</w:t>
      </w:r>
      <w:r w:rsidRPr="001E22AF">
        <w:rPr>
          <w:rFonts w:asciiTheme="majorBidi" w:hAnsiTheme="majorBidi" w:cstheme="majorBidi"/>
          <w:sz w:val="28"/>
          <w:szCs w:val="28"/>
        </w:rPr>
        <w:t xml:space="preserve"> önermesinde ifadesini bulan düşünceyi her fırsatta tekrar eder. Bu çerçevede Kur’an’ın hidayet misyonunun on temel maksadın tahakkukuna matuf olduğunu söyler ve bu maksatları şöyle sıralar:</w:t>
      </w:r>
    </w:p>
    <w:p w14:paraId="0739FD59" w14:textId="77777777" w:rsidR="00FA7F3A" w:rsidRPr="001E22AF" w:rsidRDefault="00FA7F3A" w:rsidP="001E22AF">
      <w:pPr>
        <w:pStyle w:val="ListeParagraf"/>
        <w:numPr>
          <w:ilvl w:val="0"/>
          <w:numId w:val="3"/>
        </w:numPr>
        <w:spacing w:after="0"/>
        <w:jc w:val="both"/>
        <w:rPr>
          <w:rFonts w:asciiTheme="majorBidi" w:hAnsiTheme="majorBidi" w:cstheme="majorBidi"/>
          <w:sz w:val="28"/>
          <w:szCs w:val="28"/>
        </w:rPr>
      </w:pPr>
      <w:r w:rsidRPr="001E22AF">
        <w:rPr>
          <w:rFonts w:asciiTheme="majorBidi" w:hAnsiTheme="majorBidi" w:cstheme="majorBidi"/>
          <w:sz w:val="28"/>
          <w:szCs w:val="28"/>
        </w:rPr>
        <w:t xml:space="preserve">Dinin tevhid, ölümden sonra diriliş, hesap ve amel-i </w:t>
      </w:r>
      <w:proofErr w:type="spellStart"/>
      <w:r w:rsidRPr="001E22AF">
        <w:rPr>
          <w:rFonts w:asciiTheme="majorBidi" w:hAnsiTheme="majorBidi" w:cstheme="majorBidi"/>
          <w:sz w:val="28"/>
          <w:szCs w:val="28"/>
        </w:rPr>
        <w:t>salihten</w:t>
      </w:r>
      <w:proofErr w:type="spellEnd"/>
      <w:r w:rsidRPr="001E22AF">
        <w:rPr>
          <w:rFonts w:asciiTheme="majorBidi" w:hAnsiTheme="majorBidi" w:cstheme="majorBidi"/>
          <w:sz w:val="28"/>
          <w:szCs w:val="28"/>
        </w:rPr>
        <w:t xml:space="preserve"> oluşan </w:t>
      </w:r>
      <w:proofErr w:type="spellStart"/>
      <w:r w:rsidRPr="001E22AF">
        <w:rPr>
          <w:rFonts w:asciiTheme="majorBidi" w:hAnsiTheme="majorBidi" w:cstheme="majorBidi"/>
          <w:sz w:val="28"/>
          <w:szCs w:val="28"/>
        </w:rPr>
        <w:t>rükunlarını</w:t>
      </w:r>
      <w:proofErr w:type="spellEnd"/>
      <w:r w:rsidRPr="001E22AF">
        <w:rPr>
          <w:rFonts w:asciiTheme="majorBidi" w:hAnsiTheme="majorBidi" w:cstheme="majorBidi"/>
          <w:sz w:val="28"/>
          <w:szCs w:val="28"/>
        </w:rPr>
        <w:t xml:space="preserve"> beyan etmek;</w:t>
      </w:r>
    </w:p>
    <w:p w14:paraId="56B8E2EC" w14:textId="77777777" w:rsidR="00FA7F3A" w:rsidRPr="001E22AF" w:rsidRDefault="00FA7F3A" w:rsidP="001E22AF">
      <w:pPr>
        <w:pStyle w:val="ListeParagraf"/>
        <w:numPr>
          <w:ilvl w:val="0"/>
          <w:numId w:val="3"/>
        </w:numPr>
        <w:spacing w:after="0"/>
        <w:jc w:val="both"/>
        <w:rPr>
          <w:rFonts w:asciiTheme="majorBidi" w:hAnsiTheme="majorBidi" w:cstheme="majorBidi"/>
          <w:sz w:val="28"/>
          <w:szCs w:val="28"/>
        </w:rPr>
      </w:pPr>
      <w:r w:rsidRPr="001E22AF">
        <w:rPr>
          <w:rFonts w:asciiTheme="majorBidi" w:hAnsiTheme="majorBidi" w:cstheme="majorBidi"/>
          <w:sz w:val="28"/>
          <w:szCs w:val="28"/>
        </w:rPr>
        <w:t xml:space="preserve">Nübüvvet </w:t>
      </w:r>
      <w:proofErr w:type="spellStart"/>
      <w:r w:rsidRPr="001E22AF">
        <w:rPr>
          <w:rFonts w:asciiTheme="majorBidi" w:hAnsiTheme="majorBidi" w:cstheme="majorBidi"/>
          <w:sz w:val="28"/>
          <w:szCs w:val="28"/>
        </w:rPr>
        <w:t>risalet</w:t>
      </w:r>
      <w:proofErr w:type="spellEnd"/>
      <w:r w:rsidRPr="001E22AF">
        <w:rPr>
          <w:rFonts w:asciiTheme="majorBidi" w:hAnsiTheme="majorBidi" w:cstheme="majorBidi"/>
          <w:sz w:val="28"/>
          <w:szCs w:val="28"/>
        </w:rPr>
        <w:t xml:space="preserve"> ve </w:t>
      </w:r>
      <w:proofErr w:type="spellStart"/>
      <w:r w:rsidRPr="001E22AF">
        <w:rPr>
          <w:rFonts w:asciiTheme="majorBidi" w:hAnsiTheme="majorBidi" w:cstheme="majorBidi"/>
          <w:sz w:val="28"/>
          <w:szCs w:val="28"/>
        </w:rPr>
        <w:t>rasullerin</w:t>
      </w:r>
      <w:proofErr w:type="spellEnd"/>
      <w:r w:rsidRPr="001E22AF">
        <w:rPr>
          <w:rFonts w:asciiTheme="majorBidi" w:hAnsiTheme="majorBidi" w:cstheme="majorBidi"/>
          <w:sz w:val="28"/>
          <w:szCs w:val="28"/>
        </w:rPr>
        <w:t xml:space="preserve"> görevlerini beyan etmek;</w:t>
      </w:r>
    </w:p>
    <w:p w14:paraId="0DE65C4B" w14:textId="77777777" w:rsidR="00FA7F3A" w:rsidRPr="001E22AF" w:rsidRDefault="00FA7F3A" w:rsidP="001E22AF">
      <w:pPr>
        <w:pStyle w:val="ListeParagraf"/>
        <w:numPr>
          <w:ilvl w:val="0"/>
          <w:numId w:val="3"/>
        </w:numPr>
        <w:spacing w:after="0"/>
        <w:jc w:val="both"/>
        <w:rPr>
          <w:rFonts w:asciiTheme="majorBidi" w:hAnsiTheme="majorBidi" w:cstheme="majorBidi"/>
          <w:sz w:val="28"/>
          <w:szCs w:val="28"/>
        </w:rPr>
      </w:pPr>
      <w:r w:rsidRPr="001E22AF">
        <w:rPr>
          <w:rFonts w:asciiTheme="majorBidi" w:hAnsiTheme="majorBidi" w:cstheme="majorBidi"/>
          <w:sz w:val="28"/>
          <w:szCs w:val="28"/>
        </w:rPr>
        <w:t xml:space="preserve">İslam’ın selim fıtrat, akıl, fikir, ilim, hikmet, </w:t>
      </w:r>
      <w:proofErr w:type="spellStart"/>
      <w:r w:rsidRPr="001E22AF">
        <w:rPr>
          <w:rFonts w:asciiTheme="majorBidi" w:hAnsiTheme="majorBidi" w:cstheme="majorBidi"/>
          <w:sz w:val="28"/>
          <w:szCs w:val="28"/>
        </w:rPr>
        <w:t>fıkh</w:t>
      </w:r>
      <w:proofErr w:type="spellEnd"/>
      <w:r w:rsidRPr="001E22AF">
        <w:rPr>
          <w:rFonts w:asciiTheme="majorBidi" w:hAnsiTheme="majorBidi" w:cstheme="majorBidi"/>
          <w:sz w:val="28"/>
          <w:szCs w:val="28"/>
        </w:rPr>
        <w:t>, burhan, hüccet, vicdan, özgürlük ve bağımsızlık dini olduğunu beyan etmek;</w:t>
      </w:r>
    </w:p>
    <w:p w14:paraId="596F5394" w14:textId="77777777" w:rsidR="00FA7F3A" w:rsidRPr="001E22AF" w:rsidRDefault="00FA7F3A" w:rsidP="001E22AF">
      <w:pPr>
        <w:pStyle w:val="ListeParagraf"/>
        <w:numPr>
          <w:ilvl w:val="0"/>
          <w:numId w:val="3"/>
        </w:numPr>
        <w:spacing w:after="0"/>
        <w:jc w:val="both"/>
        <w:rPr>
          <w:rFonts w:asciiTheme="majorBidi" w:hAnsiTheme="majorBidi" w:cstheme="majorBidi"/>
          <w:sz w:val="28"/>
          <w:szCs w:val="28"/>
        </w:rPr>
      </w:pPr>
      <w:r w:rsidRPr="001E22AF">
        <w:rPr>
          <w:rFonts w:asciiTheme="majorBidi" w:hAnsiTheme="majorBidi" w:cstheme="majorBidi"/>
          <w:sz w:val="28"/>
          <w:szCs w:val="28"/>
        </w:rPr>
        <w:t xml:space="preserve">Beşerî, </w:t>
      </w:r>
      <w:proofErr w:type="spellStart"/>
      <w:r w:rsidRPr="001E22AF">
        <w:rPr>
          <w:rFonts w:asciiTheme="majorBidi" w:hAnsiTheme="majorBidi" w:cstheme="majorBidi"/>
          <w:sz w:val="28"/>
          <w:szCs w:val="28"/>
        </w:rPr>
        <w:t>ictimai</w:t>
      </w:r>
      <w:proofErr w:type="spellEnd"/>
      <w:r w:rsidRPr="001E22AF">
        <w:rPr>
          <w:rFonts w:asciiTheme="majorBidi" w:hAnsiTheme="majorBidi" w:cstheme="majorBidi"/>
          <w:sz w:val="28"/>
          <w:szCs w:val="28"/>
        </w:rPr>
        <w:t xml:space="preserve"> ve siyasi ıslahı beyan etmek,</w:t>
      </w:r>
    </w:p>
    <w:p w14:paraId="1EE646A9" w14:textId="77777777" w:rsidR="00FA7F3A" w:rsidRPr="001E22AF" w:rsidRDefault="00FA7F3A" w:rsidP="001E22AF">
      <w:pPr>
        <w:pStyle w:val="ListeParagraf"/>
        <w:numPr>
          <w:ilvl w:val="0"/>
          <w:numId w:val="3"/>
        </w:numPr>
        <w:spacing w:after="0"/>
        <w:jc w:val="both"/>
        <w:rPr>
          <w:rFonts w:asciiTheme="majorBidi" w:hAnsiTheme="majorBidi" w:cstheme="majorBidi"/>
          <w:sz w:val="28"/>
          <w:szCs w:val="28"/>
        </w:rPr>
      </w:pPr>
      <w:r w:rsidRPr="001E22AF">
        <w:rPr>
          <w:rFonts w:asciiTheme="majorBidi" w:hAnsiTheme="majorBidi" w:cstheme="majorBidi"/>
          <w:sz w:val="28"/>
          <w:szCs w:val="28"/>
        </w:rPr>
        <w:t>Emir ve yasaklarla ilgili olarak İslam’ın genel özelliklerini beyan etmek;</w:t>
      </w:r>
    </w:p>
    <w:p w14:paraId="03317879" w14:textId="77777777" w:rsidR="00FA7F3A" w:rsidRPr="001E22AF" w:rsidRDefault="00FA7F3A" w:rsidP="001E22AF">
      <w:pPr>
        <w:pStyle w:val="ListeParagraf"/>
        <w:numPr>
          <w:ilvl w:val="0"/>
          <w:numId w:val="3"/>
        </w:numPr>
        <w:spacing w:after="0"/>
        <w:jc w:val="both"/>
        <w:rPr>
          <w:rFonts w:asciiTheme="majorBidi" w:hAnsiTheme="majorBidi" w:cstheme="majorBidi"/>
          <w:sz w:val="28"/>
          <w:szCs w:val="28"/>
        </w:rPr>
      </w:pPr>
      <w:r w:rsidRPr="001E22AF">
        <w:rPr>
          <w:rFonts w:asciiTheme="majorBidi" w:hAnsiTheme="majorBidi" w:cstheme="majorBidi"/>
          <w:sz w:val="28"/>
          <w:szCs w:val="28"/>
        </w:rPr>
        <w:t>İslam’da devlet ve siyasetin temel esaslarını beyan etmek,</w:t>
      </w:r>
    </w:p>
    <w:p w14:paraId="1BE75A7A" w14:textId="77777777" w:rsidR="00FA7F3A" w:rsidRPr="001E22AF" w:rsidRDefault="00FA7F3A" w:rsidP="001E22AF">
      <w:pPr>
        <w:pStyle w:val="ListeParagraf"/>
        <w:numPr>
          <w:ilvl w:val="0"/>
          <w:numId w:val="3"/>
        </w:numPr>
        <w:spacing w:after="0"/>
        <w:jc w:val="both"/>
        <w:rPr>
          <w:rFonts w:asciiTheme="majorBidi" w:hAnsiTheme="majorBidi" w:cstheme="majorBidi"/>
          <w:sz w:val="28"/>
          <w:szCs w:val="28"/>
        </w:rPr>
      </w:pPr>
      <w:r w:rsidRPr="001E22AF">
        <w:rPr>
          <w:rFonts w:asciiTheme="majorBidi" w:hAnsiTheme="majorBidi" w:cstheme="majorBidi"/>
          <w:sz w:val="28"/>
          <w:szCs w:val="28"/>
        </w:rPr>
        <w:t>Ekonomik ıslahı beyan etmek;</w:t>
      </w:r>
    </w:p>
    <w:p w14:paraId="1586CDB9" w14:textId="77777777" w:rsidR="00FA7F3A" w:rsidRPr="001E22AF" w:rsidRDefault="00FA7F3A" w:rsidP="001E22AF">
      <w:pPr>
        <w:pStyle w:val="ListeParagraf"/>
        <w:numPr>
          <w:ilvl w:val="0"/>
          <w:numId w:val="3"/>
        </w:numPr>
        <w:spacing w:after="0"/>
        <w:jc w:val="both"/>
        <w:rPr>
          <w:rFonts w:asciiTheme="majorBidi" w:hAnsiTheme="majorBidi" w:cstheme="majorBidi"/>
          <w:sz w:val="28"/>
          <w:szCs w:val="28"/>
        </w:rPr>
      </w:pPr>
      <w:r w:rsidRPr="001E22AF">
        <w:rPr>
          <w:rFonts w:asciiTheme="majorBidi" w:hAnsiTheme="majorBidi" w:cstheme="majorBidi"/>
          <w:sz w:val="28"/>
          <w:szCs w:val="28"/>
        </w:rPr>
        <w:t>Savaş nizamını ıslah etmek, savaşın felsefesini çürütmek;</w:t>
      </w:r>
    </w:p>
    <w:p w14:paraId="6F8EDCB0" w14:textId="77777777" w:rsidR="00FA7F3A" w:rsidRPr="001E22AF" w:rsidRDefault="00FA7F3A" w:rsidP="001E22AF">
      <w:pPr>
        <w:pStyle w:val="ListeParagraf"/>
        <w:numPr>
          <w:ilvl w:val="0"/>
          <w:numId w:val="3"/>
        </w:numPr>
        <w:spacing w:after="0"/>
        <w:jc w:val="both"/>
        <w:rPr>
          <w:rFonts w:asciiTheme="majorBidi" w:hAnsiTheme="majorBidi" w:cstheme="majorBidi"/>
          <w:sz w:val="28"/>
          <w:szCs w:val="28"/>
        </w:rPr>
      </w:pPr>
      <w:r w:rsidRPr="001E22AF">
        <w:rPr>
          <w:rFonts w:asciiTheme="majorBidi" w:hAnsiTheme="majorBidi" w:cstheme="majorBidi"/>
          <w:sz w:val="28"/>
          <w:szCs w:val="28"/>
        </w:rPr>
        <w:t>Kadına beşerî, dinî ve medenî haklarının tümünü vermek;</w:t>
      </w:r>
    </w:p>
    <w:p w14:paraId="56B54BC4" w14:textId="77777777" w:rsidR="00C834B9" w:rsidRPr="001E22AF" w:rsidRDefault="00FA7F3A" w:rsidP="001E22AF">
      <w:pPr>
        <w:pStyle w:val="ListeParagraf"/>
        <w:numPr>
          <w:ilvl w:val="0"/>
          <w:numId w:val="3"/>
        </w:numPr>
        <w:spacing w:after="0"/>
        <w:jc w:val="both"/>
        <w:rPr>
          <w:rFonts w:asciiTheme="majorBidi" w:hAnsiTheme="majorBidi" w:cstheme="majorBidi"/>
          <w:sz w:val="28"/>
          <w:szCs w:val="28"/>
        </w:rPr>
      </w:pPr>
      <w:r w:rsidRPr="001E22AF">
        <w:rPr>
          <w:rFonts w:asciiTheme="majorBidi" w:hAnsiTheme="majorBidi" w:cstheme="majorBidi"/>
          <w:sz w:val="28"/>
          <w:szCs w:val="28"/>
        </w:rPr>
        <w:t>Köleyi özgürleştirme hususunda İslâmî çözüm yolunu göstermek</w:t>
      </w:r>
    </w:p>
    <w:p w14:paraId="0428738D" w14:textId="77777777" w:rsidR="00C834B9" w:rsidRPr="001E22AF" w:rsidRDefault="00C834B9" w:rsidP="001E22AF">
      <w:pPr>
        <w:spacing w:before="240" w:after="0"/>
        <w:ind w:left="709"/>
        <w:jc w:val="both"/>
        <w:rPr>
          <w:rFonts w:asciiTheme="majorBidi" w:hAnsiTheme="majorBidi" w:cstheme="majorBidi"/>
          <w:b/>
          <w:bCs/>
          <w:sz w:val="28"/>
          <w:szCs w:val="28"/>
        </w:rPr>
      </w:pPr>
    </w:p>
    <w:p w14:paraId="1EE5976E" w14:textId="77777777" w:rsidR="00C834B9" w:rsidRPr="001E22AF" w:rsidRDefault="00C834B9" w:rsidP="001E22AF">
      <w:pPr>
        <w:spacing w:before="240" w:after="0"/>
        <w:ind w:left="709"/>
        <w:jc w:val="both"/>
        <w:rPr>
          <w:rFonts w:asciiTheme="majorBidi" w:hAnsiTheme="majorBidi" w:cstheme="majorBidi"/>
          <w:b/>
          <w:bCs/>
          <w:sz w:val="28"/>
          <w:szCs w:val="28"/>
        </w:rPr>
      </w:pPr>
    </w:p>
    <w:p w14:paraId="68EF1B12" w14:textId="77777777" w:rsidR="00FA7F3A" w:rsidRPr="001E22AF" w:rsidRDefault="00FA7F3A" w:rsidP="001E22AF">
      <w:pPr>
        <w:spacing w:before="240" w:after="0"/>
        <w:ind w:left="709"/>
        <w:jc w:val="both"/>
        <w:rPr>
          <w:rFonts w:asciiTheme="majorBidi" w:hAnsiTheme="majorBidi" w:cstheme="majorBidi"/>
          <w:sz w:val="28"/>
          <w:szCs w:val="28"/>
        </w:rPr>
      </w:pPr>
      <w:r w:rsidRPr="001E22AF">
        <w:rPr>
          <w:rFonts w:asciiTheme="majorBidi" w:hAnsiTheme="majorBidi" w:cstheme="majorBidi"/>
          <w:b/>
          <w:bCs/>
          <w:sz w:val="28"/>
          <w:szCs w:val="28"/>
        </w:rPr>
        <w:t>Allah’ın insanlara hidayeti 4 şekilde olur</w:t>
      </w:r>
    </w:p>
    <w:p w14:paraId="37EE5FA6" w14:textId="77777777" w:rsidR="00FA7F3A" w:rsidRPr="001E22AF" w:rsidRDefault="00FA7F3A" w:rsidP="001E22AF">
      <w:pPr>
        <w:pStyle w:val="ListeParagraf"/>
        <w:numPr>
          <w:ilvl w:val="0"/>
          <w:numId w:val="4"/>
        </w:numPr>
        <w:jc w:val="both"/>
        <w:rPr>
          <w:rFonts w:asciiTheme="majorBidi" w:hAnsiTheme="majorBidi" w:cstheme="majorBidi"/>
          <w:b/>
          <w:bCs/>
          <w:sz w:val="28"/>
          <w:szCs w:val="28"/>
        </w:rPr>
      </w:pPr>
      <w:r w:rsidRPr="001E22AF">
        <w:rPr>
          <w:rFonts w:asciiTheme="majorBidi" w:hAnsiTheme="majorBidi" w:cstheme="majorBidi"/>
          <w:sz w:val="28"/>
          <w:szCs w:val="28"/>
        </w:rPr>
        <w:t>Her mükellef insana akıl, kabiliyet, anlayış ve zaruri bilgiler vermesiyle:</w:t>
      </w:r>
    </w:p>
    <w:p w14:paraId="4ED8428A" w14:textId="77777777" w:rsidR="00FA7F3A" w:rsidRPr="001E22AF" w:rsidRDefault="00FA7F3A" w:rsidP="001E22AF">
      <w:pPr>
        <w:jc w:val="right"/>
        <w:rPr>
          <w:rFonts w:asciiTheme="majorBidi" w:hAnsiTheme="majorBidi" w:cstheme="majorBidi"/>
          <w:sz w:val="36"/>
          <w:szCs w:val="36"/>
        </w:rPr>
      </w:pPr>
      <w:r w:rsidRPr="001E22AF">
        <w:rPr>
          <w:rFonts w:asciiTheme="majorBidi" w:hAnsiTheme="majorBidi" w:cstheme="majorBidi"/>
          <w:sz w:val="36"/>
          <w:szCs w:val="36"/>
          <w:rtl/>
        </w:rPr>
        <w:t>قَالَ رَبُّنَا الَّذِي أَعْطَىكُلَّ شَيْءٍ خَلْقَهُ ثُمَّ هَدَى</w:t>
      </w:r>
      <w:r w:rsidRPr="001E22AF">
        <w:rPr>
          <w:rFonts w:asciiTheme="majorBidi" w:hAnsiTheme="majorBidi" w:cstheme="majorBidi"/>
          <w:sz w:val="36"/>
          <w:szCs w:val="36"/>
        </w:rPr>
        <w:t>:</w:t>
      </w:r>
    </w:p>
    <w:p w14:paraId="597D7CCD" w14:textId="77777777" w:rsidR="00FA7F3A" w:rsidRPr="001E22AF" w:rsidRDefault="00FA7F3A"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w:t>
      </w:r>
      <w:r w:rsidRPr="001E22AF">
        <w:rPr>
          <w:rFonts w:asciiTheme="majorBidi" w:hAnsiTheme="majorBidi" w:cstheme="majorBidi"/>
          <w:b/>
          <w:i/>
          <w:sz w:val="28"/>
          <w:szCs w:val="28"/>
        </w:rPr>
        <w:t>Musa</w:t>
      </w:r>
      <w:r w:rsidRPr="001E22AF">
        <w:rPr>
          <w:rFonts w:asciiTheme="majorBidi" w:hAnsiTheme="majorBidi" w:cstheme="majorBidi"/>
          <w:sz w:val="28"/>
          <w:szCs w:val="28"/>
        </w:rPr>
        <w:t>), ‘</w:t>
      </w:r>
      <w:r w:rsidRPr="001E22AF">
        <w:rPr>
          <w:rFonts w:asciiTheme="majorBidi" w:hAnsiTheme="majorBidi" w:cstheme="majorBidi"/>
          <w:b/>
          <w:i/>
          <w:sz w:val="28"/>
          <w:szCs w:val="28"/>
        </w:rPr>
        <w:t>Rabbimiz, her şeye yaratılışını veren sonra ona doğru yolu gösterendir.’ dedi.”</w:t>
      </w:r>
      <w:r w:rsidRPr="001E22AF">
        <w:rPr>
          <w:rFonts w:asciiTheme="majorBidi" w:hAnsiTheme="majorBidi" w:cstheme="majorBidi"/>
          <w:sz w:val="28"/>
          <w:szCs w:val="28"/>
        </w:rPr>
        <w:t>  (</w:t>
      </w:r>
      <w:r w:rsidR="00110D4D" w:rsidRPr="001E22AF">
        <w:rPr>
          <w:rFonts w:asciiTheme="majorBidi" w:hAnsiTheme="majorBidi" w:cstheme="majorBidi"/>
          <w:sz w:val="28"/>
          <w:szCs w:val="28"/>
        </w:rPr>
        <w:t>Taha, 20/50</w:t>
      </w:r>
      <w:r w:rsidRPr="001E22AF">
        <w:rPr>
          <w:rFonts w:asciiTheme="majorBidi" w:hAnsiTheme="majorBidi" w:cstheme="majorBidi"/>
          <w:sz w:val="28"/>
          <w:szCs w:val="28"/>
        </w:rPr>
        <w:t>)</w:t>
      </w:r>
    </w:p>
    <w:p w14:paraId="3E29A80E" w14:textId="77777777" w:rsidR="00FA7F3A" w:rsidRPr="001E22AF" w:rsidRDefault="00FA7F3A"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Ayetinde geçen “hidayet” bu anlamdadır.</w:t>
      </w:r>
    </w:p>
    <w:p w14:paraId="5F20E3EC" w14:textId="77777777" w:rsidR="00FA7F3A" w:rsidRPr="001E22AF" w:rsidRDefault="00FA7F3A" w:rsidP="001E22AF">
      <w:pPr>
        <w:pStyle w:val="ListeParagraf"/>
        <w:numPr>
          <w:ilvl w:val="0"/>
          <w:numId w:val="4"/>
        </w:numPr>
        <w:jc w:val="both"/>
        <w:rPr>
          <w:rFonts w:asciiTheme="majorBidi" w:hAnsiTheme="majorBidi" w:cstheme="majorBidi"/>
          <w:sz w:val="28"/>
          <w:szCs w:val="28"/>
        </w:rPr>
      </w:pPr>
      <w:r w:rsidRPr="001E22AF">
        <w:rPr>
          <w:rFonts w:asciiTheme="majorBidi" w:hAnsiTheme="majorBidi" w:cstheme="majorBidi"/>
          <w:sz w:val="28"/>
          <w:szCs w:val="28"/>
        </w:rPr>
        <w:t>Gönderdiği peygamberler ve indirdiği kitaplar vasıtasıyla insanlara doğru yolu göstermesiyle:</w:t>
      </w:r>
    </w:p>
    <w:p w14:paraId="0BD4AF7A" w14:textId="77777777" w:rsidR="00C834B9" w:rsidRPr="001E22AF" w:rsidRDefault="00FA7F3A" w:rsidP="001E22AF">
      <w:pPr>
        <w:jc w:val="right"/>
        <w:rPr>
          <w:rFonts w:asciiTheme="majorBidi" w:hAnsiTheme="majorBidi" w:cstheme="majorBidi"/>
          <w:sz w:val="36"/>
          <w:szCs w:val="36"/>
        </w:rPr>
      </w:pPr>
      <w:r w:rsidRPr="001E22AF">
        <w:rPr>
          <w:rFonts w:asciiTheme="majorBidi" w:hAnsiTheme="majorBidi" w:cstheme="majorBidi"/>
          <w:sz w:val="36"/>
          <w:szCs w:val="36"/>
          <w:rtl/>
        </w:rPr>
        <w:t>وَجَعَلْنَاهُمْ أَئِمَّةً يَهْدُونَ بِأَمْرِنَا وَأَوْحَيْنَا إِلَيْهِمْ فِعْلَالْخَيْرَاتِ وَإِقَامَ الصَّلَاةِ وَإِيتَاء الزَّكَاةِ وَكَانُوا لَنَاعَابِدِينَ</w:t>
      </w:r>
      <w:r w:rsidRPr="001E22AF">
        <w:rPr>
          <w:rFonts w:asciiTheme="majorBidi" w:hAnsiTheme="majorBidi" w:cstheme="majorBidi"/>
          <w:sz w:val="36"/>
          <w:szCs w:val="36"/>
        </w:rPr>
        <w:t>:</w:t>
      </w:r>
    </w:p>
    <w:p w14:paraId="795C8D85" w14:textId="77777777" w:rsidR="00FA7F3A" w:rsidRPr="001E22AF" w:rsidRDefault="00FA7F3A" w:rsidP="001E22AF">
      <w:pPr>
        <w:ind w:firstLine="708"/>
        <w:rPr>
          <w:rFonts w:asciiTheme="majorBidi" w:hAnsiTheme="majorBidi" w:cstheme="majorBidi"/>
          <w:sz w:val="28"/>
          <w:szCs w:val="28"/>
        </w:rPr>
      </w:pPr>
      <w:r w:rsidRPr="001E22AF">
        <w:rPr>
          <w:rFonts w:asciiTheme="majorBidi" w:hAnsiTheme="majorBidi" w:cstheme="majorBidi"/>
          <w:sz w:val="28"/>
          <w:szCs w:val="28"/>
        </w:rPr>
        <w:t>“</w:t>
      </w:r>
      <w:r w:rsidRPr="001E22AF">
        <w:rPr>
          <w:rFonts w:asciiTheme="majorBidi" w:hAnsiTheme="majorBidi" w:cstheme="majorBidi"/>
          <w:b/>
          <w:i/>
          <w:sz w:val="28"/>
          <w:szCs w:val="28"/>
        </w:rPr>
        <w:t>Onları (peygamberleri) emrimizle doğru yolu gösteren önderler yaptık...”</w:t>
      </w:r>
      <w:r w:rsidRPr="001E22AF">
        <w:rPr>
          <w:rFonts w:asciiTheme="majorBidi" w:hAnsiTheme="majorBidi" w:cstheme="majorBidi"/>
          <w:sz w:val="28"/>
          <w:szCs w:val="28"/>
        </w:rPr>
        <w:t>  (</w:t>
      </w:r>
      <w:r w:rsidR="00110D4D" w:rsidRPr="001E22AF">
        <w:rPr>
          <w:rFonts w:asciiTheme="majorBidi" w:hAnsiTheme="majorBidi" w:cstheme="majorBidi"/>
          <w:sz w:val="28"/>
          <w:szCs w:val="28"/>
        </w:rPr>
        <w:t>Enbiya, 21/73)</w:t>
      </w:r>
    </w:p>
    <w:p w14:paraId="6EAE1BFA" w14:textId="77777777" w:rsidR="00FA7F3A" w:rsidRPr="001E22AF" w:rsidRDefault="00FA7F3A"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Ayeti ile tahlil ettiğimiz ayette geçen “hidayet” bu anlamdadır.</w:t>
      </w:r>
    </w:p>
    <w:p w14:paraId="28743EFB" w14:textId="77777777" w:rsidR="00FA7F3A" w:rsidRPr="001E22AF" w:rsidRDefault="00FA7F3A" w:rsidP="001E22AF">
      <w:pPr>
        <w:pStyle w:val="ListeParagraf"/>
        <w:numPr>
          <w:ilvl w:val="0"/>
          <w:numId w:val="4"/>
        </w:numPr>
        <w:jc w:val="both"/>
        <w:rPr>
          <w:rFonts w:asciiTheme="majorBidi" w:hAnsiTheme="majorBidi" w:cstheme="majorBidi"/>
          <w:sz w:val="28"/>
          <w:szCs w:val="28"/>
        </w:rPr>
      </w:pPr>
      <w:r w:rsidRPr="001E22AF">
        <w:rPr>
          <w:rFonts w:asciiTheme="majorBidi" w:hAnsiTheme="majorBidi" w:cstheme="majorBidi"/>
          <w:sz w:val="28"/>
          <w:szCs w:val="28"/>
        </w:rPr>
        <w:t>Doğru yola gelmek isteyeni bu isteğinde muvaffak kılmasıyla:</w:t>
      </w:r>
    </w:p>
    <w:p w14:paraId="0EA0F216" w14:textId="77777777" w:rsidR="00C834B9" w:rsidRPr="001E22AF" w:rsidRDefault="00FA7F3A" w:rsidP="001E22AF">
      <w:pPr>
        <w:jc w:val="right"/>
        <w:rPr>
          <w:rFonts w:asciiTheme="majorBidi" w:hAnsiTheme="majorBidi" w:cstheme="majorBidi"/>
          <w:sz w:val="36"/>
          <w:szCs w:val="36"/>
        </w:rPr>
      </w:pPr>
      <w:r w:rsidRPr="001E22AF">
        <w:rPr>
          <w:rFonts w:asciiTheme="majorBidi" w:hAnsiTheme="majorBidi" w:cstheme="majorBidi"/>
          <w:sz w:val="36"/>
          <w:szCs w:val="36"/>
          <w:rtl/>
        </w:rPr>
        <w:t>وَالَّذِينَاهْتَدَوْا زَادَهُمْ هُدًى وَآتَاهُمْ تَقْواهُمْ</w:t>
      </w:r>
      <w:r w:rsidRPr="001E22AF">
        <w:rPr>
          <w:rFonts w:asciiTheme="majorBidi" w:hAnsiTheme="majorBidi" w:cstheme="majorBidi"/>
          <w:sz w:val="36"/>
          <w:szCs w:val="36"/>
        </w:rPr>
        <w:t>:</w:t>
      </w:r>
    </w:p>
    <w:p w14:paraId="4F73F3BC" w14:textId="77777777" w:rsidR="00FA7F3A" w:rsidRPr="001E22AF" w:rsidRDefault="00FA7F3A" w:rsidP="001E22AF">
      <w:pPr>
        <w:ind w:firstLine="708"/>
        <w:rPr>
          <w:rFonts w:asciiTheme="majorBidi" w:hAnsiTheme="majorBidi" w:cstheme="majorBidi"/>
          <w:sz w:val="28"/>
          <w:szCs w:val="28"/>
        </w:rPr>
      </w:pPr>
      <w:r w:rsidRPr="001E22AF">
        <w:rPr>
          <w:rFonts w:asciiTheme="majorBidi" w:hAnsiTheme="majorBidi" w:cstheme="majorBidi"/>
          <w:sz w:val="28"/>
          <w:szCs w:val="28"/>
        </w:rPr>
        <w:t>“</w:t>
      </w:r>
      <w:r w:rsidRPr="001E22AF">
        <w:rPr>
          <w:rFonts w:asciiTheme="majorBidi" w:hAnsiTheme="majorBidi" w:cstheme="majorBidi"/>
          <w:b/>
          <w:i/>
          <w:sz w:val="28"/>
          <w:szCs w:val="28"/>
        </w:rPr>
        <w:t>Hidayete erenlere gelince Allah onların hidayetlerini artırmış ve onlara takvalarını vermiştir</w:t>
      </w:r>
      <w:r w:rsidRPr="001E22AF">
        <w:rPr>
          <w:rFonts w:asciiTheme="majorBidi" w:hAnsiTheme="majorBidi" w:cstheme="majorBidi"/>
          <w:sz w:val="28"/>
          <w:szCs w:val="28"/>
        </w:rPr>
        <w:t>.”  (</w:t>
      </w:r>
      <w:r w:rsidR="00110D4D" w:rsidRPr="001E22AF">
        <w:rPr>
          <w:rFonts w:asciiTheme="majorBidi" w:hAnsiTheme="majorBidi" w:cstheme="majorBidi"/>
          <w:sz w:val="28"/>
          <w:szCs w:val="28"/>
        </w:rPr>
        <w:t>Muhammed, 47/17</w:t>
      </w:r>
      <w:r w:rsidRPr="001E22AF">
        <w:rPr>
          <w:rFonts w:asciiTheme="majorBidi" w:hAnsiTheme="majorBidi" w:cstheme="majorBidi"/>
          <w:sz w:val="28"/>
          <w:szCs w:val="28"/>
        </w:rPr>
        <w:t>)</w:t>
      </w:r>
    </w:p>
    <w:p w14:paraId="2E5A408D" w14:textId="77777777" w:rsidR="00FA7F3A" w:rsidRPr="001E22AF" w:rsidRDefault="00FA7F3A" w:rsidP="001E22AF">
      <w:pPr>
        <w:jc w:val="right"/>
        <w:rPr>
          <w:rFonts w:asciiTheme="majorBidi" w:hAnsiTheme="majorBidi" w:cstheme="majorBidi"/>
          <w:sz w:val="36"/>
          <w:szCs w:val="36"/>
        </w:rPr>
      </w:pPr>
      <w:r w:rsidRPr="001E22AF">
        <w:rPr>
          <w:rFonts w:asciiTheme="majorBidi" w:hAnsiTheme="majorBidi" w:cstheme="majorBidi"/>
          <w:sz w:val="36"/>
          <w:szCs w:val="36"/>
          <w:rtl/>
        </w:rPr>
        <w:t>وَمَن يُؤْمِن بِاللَّهِ يَهْدِ قَلْبَهُ</w:t>
      </w:r>
      <w:r w:rsidRPr="001E22AF">
        <w:rPr>
          <w:rFonts w:asciiTheme="majorBidi" w:hAnsiTheme="majorBidi" w:cstheme="majorBidi"/>
          <w:sz w:val="36"/>
          <w:szCs w:val="36"/>
        </w:rPr>
        <w:t>:</w:t>
      </w:r>
    </w:p>
    <w:p w14:paraId="576B1F1D" w14:textId="41F36A14" w:rsidR="00FA7F3A" w:rsidRPr="001E22AF" w:rsidRDefault="00FA7F3A"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w:t>
      </w:r>
      <w:r w:rsidRPr="001E22AF">
        <w:rPr>
          <w:rFonts w:asciiTheme="majorBidi" w:hAnsiTheme="majorBidi" w:cstheme="majorBidi"/>
          <w:b/>
          <w:i/>
          <w:sz w:val="28"/>
          <w:szCs w:val="28"/>
        </w:rPr>
        <w:t>Kim Allah’a iman ederse Allah Onun kalbine hidayet eder...</w:t>
      </w:r>
      <w:r w:rsidRPr="001E22AF">
        <w:rPr>
          <w:rFonts w:asciiTheme="majorBidi" w:hAnsiTheme="majorBidi" w:cstheme="majorBidi"/>
          <w:sz w:val="28"/>
          <w:szCs w:val="28"/>
        </w:rPr>
        <w:t>”  (</w:t>
      </w:r>
      <w:r w:rsidR="00390943" w:rsidRPr="001E22AF">
        <w:rPr>
          <w:rFonts w:asciiTheme="majorBidi" w:hAnsiTheme="majorBidi" w:cstheme="majorBidi"/>
          <w:sz w:val="28"/>
          <w:szCs w:val="28"/>
        </w:rPr>
        <w:t>Tegabün</w:t>
      </w:r>
      <w:r w:rsidR="00C834B9" w:rsidRPr="001E22AF">
        <w:rPr>
          <w:rFonts w:asciiTheme="majorBidi" w:hAnsiTheme="majorBidi" w:cstheme="majorBidi"/>
          <w:sz w:val="28"/>
          <w:szCs w:val="28"/>
        </w:rPr>
        <w:t>, 64/12)</w:t>
      </w:r>
    </w:p>
    <w:p w14:paraId="439576B9" w14:textId="77777777" w:rsidR="00FA7F3A" w:rsidRPr="001E22AF" w:rsidRDefault="00FA7F3A"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Ayetlerindeki “hidayet” bu anlamdadır.</w:t>
      </w:r>
    </w:p>
    <w:p w14:paraId="57F87338" w14:textId="17F48F6A" w:rsidR="00FA7F3A" w:rsidRPr="001E22AF" w:rsidRDefault="00390943" w:rsidP="001E22AF">
      <w:pPr>
        <w:pStyle w:val="ListeParagraf"/>
        <w:numPr>
          <w:ilvl w:val="0"/>
          <w:numId w:val="4"/>
        </w:numPr>
        <w:jc w:val="both"/>
        <w:rPr>
          <w:rFonts w:asciiTheme="majorBidi" w:hAnsiTheme="majorBidi" w:cstheme="majorBidi"/>
          <w:sz w:val="28"/>
          <w:szCs w:val="28"/>
        </w:rPr>
      </w:pPr>
      <w:r w:rsidRPr="001E22AF">
        <w:rPr>
          <w:rFonts w:asciiTheme="majorBidi" w:hAnsiTheme="majorBidi" w:cstheme="majorBidi"/>
          <w:sz w:val="28"/>
          <w:szCs w:val="28"/>
        </w:rPr>
        <w:t>Ahirette</w:t>
      </w:r>
      <w:r w:rsidR="00FA7F3A" w:rsidRPr="001E22AF">
        <w:rPr>
          <w:rFonts w:asciiTheme="majorBidi" w:hAnsiTheme="majorBidi" w:cstheme="majorBidi"/>
          <w:sz w:val="28"/>
          <w:szCs w:val="28"/>
        </w:rPr>
        <w:t xml:space="preserve"> cennete koymasıyla:</w:t>
      </w:r>
    </w:p>
    <w:p w14:paraId="71690747" w14:textId="77777777" w:rsidR="00FA7F3A" w:rsidRPr="001E22AF" w:rsidRDefault="00FA7F3A" w:rsidP="001E22AF">
      <w:pPr>
        <w:jc w:val="right"/>
        <w:rPr>
          <w:rFonts w:asciiTheme="majorBidi" w:hAnsiTheme="majorBidi" w:cstheme="majorBidi"/>
          <w:sz w:val="36"/>
          <w:szCs w:val="36"/>
        </w:rPr>
      </w:pPr>
      <w:r w:rsidRPr="001E22AF">
        <w:rPr>
          <w:rFonts w:asciiTheme="majorBidi" w:hAnsiTheme="majorBidi" w:cstheme="majorBidi"/>
          <w:sz w:val="36"/>
          <w:szCs w:val="36"/>
          <w:rtl/>
        </w:rPr>
        <w:t>سَيَهْدِيهِمْوَيُصْلِحُ بَالَهُمْ</w:t>
      </w:r>
      <w:r w:rsidRPr="001E22AF">
        <w:rPr>
          <w:rFonts w:asciiTheme="majorBidi" w:hAnsiTheme="majorBidi" w:cstheme="majorBidi"/>
          <w:sz w:val="36"/>
          <w:szCs w:val="36"/>
        </w:rPr>
        <w:t>:</w:t>
      </w:r>
      <w:r w:rsidRPr="001E22AF">
        <w:rPr>
          <w:rFonts w:asciiTheme="majorBidi" w:hAnsiTheme="majorBidi" w:cstheme="majorBidi"/>
          <w:sz w:val="36"/>
          <w:szCs w:val="36"/>
          <w:rtl/>
        </w:rPr>
        <w:t>وَيُدْخِلُهُمُ الْجَنَّةَ عَرَّفَهَا لَهُمْ</w:t>
      </w:r>
      <w:r w:rsidRPr="001E22AF">
        <w:rPr>
          <w:rFonts w:asciiTheme="majorBidi" w:hAnsiTheme="majorBidi" w:cstheme="majorBidi"/>
          <w:sz w:val="36"/>
          <w:szCs w:val="36"/>
        </w:rPr>
        <w:t>:</w:t>
      </w:r>
    </w:p>
    <w:p w14:paraId="65492A1F" w14:textId="77777777" w:rsidR="00FA7F3A" w:rsidRPr="001E22AF" w:rsidRDefault="00C834B9" w:rsidP="001E22AF">
      <w:pPr>
        <w:jc w:val="both"/>
        <w:rPr>
          <w:rFonts w:asciiTheme="majorBidi" w:hAnsiTheme="majorBidi" w:cstheme="majorBidi"/>
          <w:sz w:val="28"/>
          <w:szCs w:val="28"/>
        </w:rPr>
      </w:pPr>
      <w:r w:rsidRPr="001E22AF">
        <w:rPr>
          <w:rFonts w:asciiTheme="majorBidi" w:hAnsiTheme="majorBidi" w:cstheme="majorBidi"/>
          <w:sz w:val="28"/>
          <w:szCs w:val="28"/>
        </w:rPr>
        <w:t> </w:t>
      </w:r>
      <w:r w:rsidRPr="001E22AF">
        <w:rPr>
          <w:rFonts w:asciiTheme="majorBidi" w:hAnsiTheme="majorBidi" w:cstheme="majorBidi"/>
          <w:sz w:val="28"/>
          <w:szCs w:val="28"/>
        </w:rPr>
        <w:tab/>
      </w:r>
      <w:r w:rsidR="00FA7F3A" w:rsidRPr="001E22AF">
        <w:rPr>
          <w:rFonts w:asciiTheme="majorBidi" w:hAnsiTheme="majorBidi" w:cstheme="majorBidi"/>
          <w:b/>
          <w:i/>
          <w:sz w:val="28"/>
          <w:szCs w:val="28"/>
        </w:rPr>
        <w:t>“Onlara (Allah yolunda savaşanlara) hidayet edecek ve durumlarını düzeltecek, onları (dünyada iken) kendilerine tarif ettiği cennete sokacaktır</w:t>
      </w:r>
      <w:r w:rsidR="00FA7F3A" w:rsidRPr="001E22AF">
        <w:rPr>
          <w:rFonts w:asciiTheme="majorBidi" w:hAnsiTheme="majorBidi" w:cstheme="majorBidi"/>
          <w:sz w:val="28"/>
          <w:szCs w:val="28"/>
        </w:rPr>
        <w:t>.” (</w:t>
      </w:r>
      <w:r w:rsidR="00110D4D" w:rsidRPr="001E22AF">
        <w:rPr>
          <w:rFonts w:asciiTheme="majorBidi" w:hAnsiTheme="majorBidi" w:cstheme="majorBidi"/>
          <w:sz w:val="28"/>
          <w:szCs w:val="28"/>
        </w:rPr>
        <w:t>Muhammed, 47/5-6</w:t>
      </w:r>
      <w:r w:rsidR="00FA7F3A" w:rsidRPr="001E22AF">
        <w:rPr>
          <w:rFonts w:asciiTheme="majorBidi" w:hAnsiTheme="majorBidi" w:cstheme="majorBidi"/>
          <w:sz w:val="28"/>
          <w:szCs w:val="28"/>
        </w:rPr>
        <w:t>)</w:t>
      </w:r>
    </w:p>
    <w:p w14:paraId="42E1E6DD" w14:textId="77777777" w:rsidR="00C834B9" w:rsidRPr="001E22AF" w:rsidRDefault="00C834B9" w:rsidP="001E22AF">
      <w:pPr>
        <w:jc w:val="both"/>
        <w:rPr>
          <w:rFonts w:asciiTheme="majorBidi" w:hAnsiTheme="majorBidi" w:cstheme="majorBidi"/>
          <w:sz w:val="28"/>
          <w:szCs w:val="28"/>
        </w:rPr>
      </w:pPr>
    </w:p>
    <w:p w14:paraId="6F6292EF" w14:textId="77777777" w:rsidR="00FA7F3A" w:rsidRPr="001E22AF" w:rsidRDefault="00FA7F3A" w:rsidP="001E22AF">
      <w:pPr>
        <w:jc w:val="right"/>
        <w:rPr>
          <w:rFonts w:asciiTheme="majorBidi" w:hAnsiTheme="majorBidi" w:cstheme="majorBidi"/>
          <w:sz w:val="36"/>
          <w:szCs w:val="36"/>
        </w:rPr>
      </w:pPr>
      <w:r w:rsidRPr="001E22AF">
        <w:rPr>
          <w:rFonts w:asciiTheme="majorBidi" w:hAnsiTheme="majorBidi" w:cstheme="majorBidi"/>
          <w:sz w:val="36"/>
          <w:szCs w:val="36"/>
          <w:rtl/>
        </w:rPr>
        <w:t>وَنَزَعْنَا مَا فِي صُدُورِهِم مِّنْ غِلٍّتَجْرِي مِن تَحْتِهِمُ الأَنْهَارُ وَقَالُواْ الْحَمْدُ لِلّهِ الَّذِي هَدَانَا لِهَـذَاوَمَا كُنَّا لِنَهْتَدِيَ لَوْلا أَنْ هَدَانَا اللّهُ لَقَدْ جَاءتْ رُسُلُ رَبِّنَا بِالْحَقِّوَنُودُواْ أَن تِلْكُمُ الْجَنَّةُ أُورِثْتُمُوهَا بِمَا كُنتُمْ تَعْمَلُونَ</w:t>
      </w:r>
      <w:r w:rsidRPr="001E22AF">
        <w:rPr>
          <w:rFonts w:asciiTheme="majorBidi" w:hAnsiTheme="majorBidi" w:cstheme="majorBidi"/>
          <w:sz w:val="36"/>
          <w:szCs w:val="36"/>
        </w:rPr>
        <w:t>:</w:t>
      </w:r>
    </w:p>
    <w:p w14:paraId="33ABD52F" w14:textId="77777777" w:rsidR="00FA7F3A" w:rsidRPr="001E22AF" w:rsidRDefault="00FA7F3A" w:rsidP="001E22AF">
      <w:pPr>
        <w:jc w:val="both"/>
        <w:rPr>
          <w:rFonts w:asciiTheme="majorBidi" w:hAnsiTheme="majorBidi" w:cstheme="majorBidi"/>
          <w:sz w:val="28"/>
          <w:szCs w:val="28"/>
        </w:rPr>
      </w:pPr>
      <w:r w:rsidRPr="001E22AF">
        <w:rPr>
          <w:rFonts w:asciiTheme="majorBidi" w:hAnsiTheme="majorBidi" w:cstheme="majorBidi"/>
          <w:sz w:val="28"/>
          <w:szCs w:val="28"/>
        </w:rPr>
        <w:lastRenderedPageBreak/>
        <w:t>     “(</w:t>
      </w:r>
      <w:r w:rsidRPr="001E22AF">
        <w:rPr>
          <w:rFonts w:asciiTheme="majorBidi" w:hAnsiTheme="majorBidi" w:cstheme="majorBidi"/>
          <w:b/>
          <w:i/>
          <w:sz w:val="28"/>
          <w:szCs w:val="28"/>
        </w:rPr>
        <w:t>Cennette) onların altlarından ırmaklar akarken, kalplerinde kinden ne varsa hepsini çıkarıp atarız. Ve onlar derler ki: “Hidayetiyle bizi (bu nimete) kavuşturan Allah’a hamdolsun! Allah bizi doğru yola iletmeseydi kendiliğimizden doğru yolu bulacak değildik. Hakikaten Rabbimizin elçileri gerçeği getirmişler.” Onlara: İşte size cennet; yapmış olduğunuz iyi amellere karşılık ona vâris kılındınız diye seslenilir</w:t>
      </w:r>
      <w:r w:rsidRPr="001E22AF">
        <w:rPr>
          <w:rFonts w:asciiTheme="majorBidi" w:hAnsiTheme="majorBidi" w:cstheme="majorBidi"/>
          <w:sz w:val="28"/>
          <w:szCs w:val="28"/>
        </w:rPr>
        <w:t>.”  (</w:t>
      </w:r>
      <w:r w:rsidR="00110D4D" w:rsidRPr="001E22AF">
        <w:rPr>
          <w:rFonts w:asciiTheme="majorBidi" w:hAnsiTheme="majorBidi" w:cstheme="majorBidi"/>
          <w:sz w:val="28"/>
          <w:szCs w:val="28"/>
        </w:rPr>
        <w:t xml:space="preserve">A’raf, 7/43) </w:t>
      </w:r>
    </w:p>
    <w:p w14:paraId="621E3760" w14:textId="77777777" w:rsidR="00FA7F3A" w:rsidRPr="001E22AF" w:rsidRDefault="00FA7F3A" w:rsidP="001E22AF">
      <w:pPr>
        <w:jc w:val="both"/>
        <w:rPr>
          <w:rFonts w:asciiTheme="majorBidi" w:hAnsiTheme="majorBidi" w:cstheme="majorBidi"/>
          <w:sz w:val="28"/>
          <w:szCs w:val="28"/>
        </w:rPr>
      </w:pPr>
      <w:r w:rsidRPr="001E22AF">
        <w:rPr>
          <w:rFonts w:asciiTheme="majorBidi" w:hAnsiTheme="majorBidi" w:cstheme="majorBidi"/>
          <w:sz w:val="28"/>
          <w:szCs w:val="28"/>
        </w:rPr>
        <w:t>     Ayetlerindeki “hidayet” bu anlamdadır.</w:t>
      </w:r>
    </w:p>
    <w:p w14:paraId="3C3F4CC5" w14:textId="77777777" w:rsidR="00FA7F3A" w:rsidRPr="001E22AF" w:rsidRDefault="00FA7F3A" w:rsidP="001E22AF">
      <w:pPr>
        <w:jc w:val="both"/>
        <w:rPr>
          <w:rFonts w:asciiTheme="majorBidi" w:hAnsiTheme="majorBidi" w:cstheme="majorBidi"/>
          <w:sz w:val="28"/>
          <w:szCs w:val="28"/>
        </w:rPr>
      </w:pPr>
      <w:r w:rsidRPr="001E22AF">
        <w:rPr>
          <w:rFonts w:asciiTheme="majorBidi" w:hAnsiTheme="majorBidi" w:cstheme="majorBidi"/>
          <w:sz w:val="28"/>
          <w:szCs w:val="28"/>
        </w:rPr>
        <w:t>     Bu dört hidayet sırasıyla birbirine bağlıdır; birincisi olmadan ikincisi, ikincisi olmadan üçüncüsü, üçüncüsü olmadan da dördüncüsü hâsıl olmaz. Dördüncü varsa ilk üçü, üçüncü varsa ilk ikisi önceden var demektir. Yüce Allah tahlil ettiğimiz ayette Kur’an’ı, insanları en doğru olana iletmekle övmektedir. Kur’an nasıl bir kitaptır? Allah kelamına baktığımız zaman Kur’an’ın pek çok niteliğinin anlatıldığını görmekteyiz. Bunların bir kısmını şöyle sıralayabiliriz:</w:t>
      </w:r>
    </w:p>
    <w:p w14:paraId="6370F4CF" w14:textId="451CE670" w:rsidR="00FA7F3A" w:rsidRPr="001E22AF" w:rsidRDefault="00FA7F3A" w:rsidP="001E22AF">
      <w:pPr>
        <w:jc w:val="both"/>
        <w:rPr>
          <w:rFonts w:asciiTheme="majorBidi" w:hAnsiTheme="majorBidi" w:cstheme="majorBidi"/>
          <w:sz w:val="28"/>
          <w:szCs w:val="28"/>
        </w:rPr>
      </w:pPr>
      <w:r w:rsidRPr="001E22AF">
        <w:rPr>
          <w:rFonts w:asciiTheme="majorBidi" w:hAnsiTheme="majorBidi" w:cstheme="majorBidi"/>
          <w:sz w:val="28"/>
          <w:szCs w:val="28"/>
        </w:rPr>
        <w:t xml:space="preserve">     Kur’an, âlemlerin </w:t>
      </w:r>
      <w:r w:rsidR="00390943" w:rsidRPr="001E22AF">
        <w:rPr>
          <w:rFonts w:asciiTheme="majorBidi" w:hAnsiTheme="majorBidi" w:cstheme="majorBidi"/>
          <w:sz w:val="28"/>
          <w:szCs w:val="28"/>
        </w:rPr>
        <w:t>Rabbinden</w:t>
      </w:r>
      <w:r w:rsidRPr="001E22AF">
        <w:rPr>
          <w:rFonts w:asciiTheme="majorBidi" w:hAnsiTheme="majorBidi" w:cstheme="majorBidi"/>
          <w:sz w:val="28"/>
          <w:szCs w:val="28"/>
        </w:rPr>
        <w:t xml:space="preserve"> indirilmiştir, Allah sözüdür, bu konuda hiç şek ve şüphe yoktur. Kendisinde hiçbir eğrilik ve tezat mevcut değildir, önünden ve arkasından ona bir batıl gelip karışmaz. Dosdoğru, </w:t>
      </w:r>
      <w:r w:rsidR="00390943" w:rsidRPr="001E22AF">
        <w:rPr>
          <w:rFonts w:asciiTheme="majorBidi" w:hAnsiTheme="majorBidi" w:cstheme="majorBidi"/>
          <w:sz w:val="28"/>
          <w:szCs w:val="28"/>
        </w:rPr>
        <w:t>aziz</w:t>
      </w:r>
      <w:r w:rsidRPr="001E22AF">
        <w:rPr>
          <w:rFonts w:asciiTheme="majorBidi" w:hAnsiTheme="majorBidi" w:cstheme="majorBidi"/>
          <w:sz w:val="28"/>
          <w:szCs w:val="28"/>
        </w:rPr>
        <w:t xml:space="preserve">, </w:t>
      </w:r>
      <w:r w:rsidR="00390943" w:rsidRPr="001E22AF">
        <w:rPr>
          <w:rFonts w:asciiTheme="majorBidi" w:hAnsiTheme="majorBidi" w:cstheme="majorBidi"/>
          <w:sz w:val="28"/>
          <w:szCs w:val="28"/>
        </w:rPr>
        <w:t>kerim</w:t>
      </w:r>
      <w:r w:rsidRPr="001E22AF">
        <w:rPr>
          <w:rFonts w:asciiTheme="majorBidi" w:hAnsiTheme="majorBidi" w:cstheme="majorBidi"/>
          <w:sz w:val="28"/>
          <w:szCs w:val="28"/>
        </w:rPr>
        <w:t xml:space="preserve">, çok hikmetli, çok şerefli, mübarek, ışık saçan apaçık bir kitaptır. Gönül gözlerini açan Allah’ın nuru ve burhanıdır. Allah’ın emrinden bir ruhtur. İnsanların muhtaç oldukları şeyleri beyan edicidir. Allah’ın, âlemlere, bütün insanlara özellikle müminlere, Allah’tan korkanlara ve muttakilere bir öğüdüdür. Öğüt almak isteyenler için kolaylaştırılmıştır. Öğüt alanlar, anlayanlar, bilenler, düşünenler ve aklını kullananlar için ayetleri tafsil edilmiştir. İnsanlar ve cinler bir araya gelseler bir benzerini meydana getiremezler. Kendinden önceki kitapları doğrulayıcı ve koruyucudur. İnsanlara bir açıklama (beyan) ve bir duyurudur. Genelde bütün insanlar, özelde müminler, muttakiler ve Muhsinler için yol göstericidir. Müminler, Müslümanlar ve Muhsinler için bir rahmet, müjde ve göğüslerdeki sıkıntılara şifadır. İnsanları karanlıklardan aydınlığa çıkarır. İnsanlar için gerekli olan her şeyi açıklayıcı, tafsil edici ve apaçıktır, türlü misal / örnek anlatılmıştır. Kıssalarında akıl sahipleri için ibretler vardır. </w:t>
      </w:r>
      <w:proofErr w:type="spellStart"/>
      <w:r w:rsidRPr="001E22AF">
        <w:rPr>
          <w:rFonts w:asciiTheme="majorBidi" w:hAnsiTheme="majorBidi" w:cstheme="majorBidi"/>
          <w:sz w:val="28"/>
          <w:szCs w:val="28"/>
        </w:rPr>
        <w:t>Kur’ân</w:t>
      </w:r>
      <w:proofErr w:type="spellEnd"/>
      <w:r w:rsidRPr="001E22AF">
        <w:rPr>
          <w:rFonts w:asciiTheme="majorBidi" w:hAnsiTheme="majorBidi" w:cstheme="majorBidi"/>
          <w:sz w:val="28"/>
          <w:szCs w:val="28"/>
        </w:rPr>
        <w:t>, kelimelerinin seçilişi, cümlelerinin kuruluşu, ayetlerinin tertibi, lafızları ve manası ile tamamen Allah’a aittir. Bu konuda, vahiy meleği ve Peygamberimiz (SAV) sadece birer vasıtadır. İnsan, şair, kâhin ve cin sözü değildir.</w:t>
      </w:r>
    </w:p>
    <w:p w14:paraId="7F6CA1D5" w14:textId="77777777" w:rsidR="00C834B9" w:rsidRPr="001E22AF" w:rsidRDefault="00C834B9"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 xml:space="preserve">Kur’an-ı Kerim’in sadece ölüler için okunmaması gerektiğini </w:t>
      </w:r>
      <w:r w:rsidRPr="001E22AF">
        <w:rPr>
          <w:rFonts w:asciiTheme="majorBidi" w:hAnsiTheme="majorBidi" w:cstheme="majorBidi"/>
          <w:b/>
          <w:sz w:val="28"/>
          <w:szCs w:val="28"/>
        </w:rPr>
        <w:t>İstiklal marşı Şairimiz</w:t>
      </w:r>
      <w:r w:rsidRPr="001E22AF">
        <w:rPr>
          <w:rFonts w:asciiTheme="majorBidi" w:hAnsiTheme="majorBidi" w:cstheme="majorBidi"/>
          <w:sz w:val="28"/>
          <w:szCs w:val="28"/>
        </w:rPr>
        <w:t xml:space="preserve"> şu dizleriyle dile getirir;</w:t>
      </w:r>
    </w:p>
    <w:p w14:paraId="05895328" w14:textId="77777777" w:rsidR="00C834B9" w:rsidRPr="001E22AF" w:rsidRDefault="00C834B9" w:rsidP="001E22AF">
      <w:pPr>
        <w:ind w:firstLine="708"/>
        <w:jc w:val="both"/>
        <w:rPr>
          <w:rFonts w:asciiTheme="majorBidi" w:hAnsiTheme="majorBidi" w:cstheme="majorBidi"/>
          <w:b/>
          <w:i/>
          <w:iCs/>
          <w:sz w:val="28"/>
          <w:szCs w:val="28"/>
        </w:rPr>
      </w:pPr>
      <w:r w:rsidRPr="001E22AF">
        <w:rPr>
          <w:rFonts w:asciiTheme="majorBidi" w:hAnsiTheme="majorBidi" w:cstheme="majorBidi"/>
          <w:i/>
          <w:iCs/>
          <w:sz w:val="28"/>
          <w:szCs w:val="28"/>
        </w:rPr>
        <w:t>“</w:t>
      </w:r>
      <w:r w:rsidRPr="001E22AF">
        <w:rPr>
          <w:rFonts w:asciiTheme="majorBidi" w:hAnsiTheme="majorBidi" w:cstheme="majorBidi"/>
          <w:b/>
          <w:i/>
          <w:iCs/>
          <w:sz w:val="28"/>
          <w:szCs w:val="28"/>
        </w:rPr>
        <w:t xml:space="preserve">Ya açar bakarız </w:t>
      </w:r>
      <w:proofErr w:type="spellStart"/>
      <w:r w:rsidRPr="001E22AF">
        <w:rPr>
          <w:rFonts w:asciiTheme="majorBidi" w:hAnsiTheme="majorBidi" w:cstheme="majorBidi"/>
          <w:b/>
          <w:i/>
          <w:iCs/>
          <w:sz w:val="28"/>
          <w:szCs w:val="28"/>
        </w:rPr>
        <w:t>nazm</w:t>
      </w:r>
      <w:proofErr w:type="spellEnd"/>
      <w:r w:rsidRPr="001E22AF">
        <w:rPr>
          <w:rFonts w:asciiTheme="majorBidi" w:hAnsiTheme="majorBidi" w:cstheme="majorBidi"/>
          <w:b/>
          <w:i/>
          <w:iCs/>
          <w:sz w:val="28"/>
          <w:szCs w:val="28"/>
        </w:rPr>
        <w:t xml:space="preserve">-ı </w:t>
      </w:r>
      <w:proofErr w:type="spellStart"/>
      <w:r w:rsidRPr="001E22AF">
        <w:rPr>
          <w:rFonts w:asciiTheme="majorBidi" w:hAnsiTheme="majorBidi" w:cstheme="majorBidi"/>
          <w:b/>
          <w:i/>
          <w:iCs/>
          <w:sz w:val="28"/>
          <w:szCs w:val="28"/>
        </w:rPr>
        <w:t>celîlin</w:t>
      </w:r>
      <w:proofErr w:type="spellEnd"/>
      <w:r w:rsidRPr="001E22AF">
        <w:rPr>
          <w:rFonts w:asciiTheme="majorBidi" w:hAnsiTheme="majorBidi" w:cstheme="majorBidi"/>
          <w:b/>
          <w:i/>
          <w:iCs/>
          <w:sz w:val="28"/>
          <w:szCs w:val="28"/>
        </w:rPr>
        <w:t xml:space="preserve"> yaprağına</w:t>
      </w:r>
    </w:p>
    <w:p w14:paraId="0047D2DE" w14:textId="77777777" w:rsidR="00C834B9" w:rsidRPr="001E22AF" w:rsidRDefault="00C834B9" w:rsidP="001E22AF">
      <w:pPr>
        <w:ind w:firstLine="708"/>
        <w:jc w:val="both"/>
        <w:rPr>
          <w:rFonts w:asciiTheme="majorBidi" w:hAnsiTheme="majorBidi" w:cstheme="majorBidi"/>
          <w:b/>
          <w:i/>
          <w:iCs/>
          <w:sz w:val="28"/>
          <w:szCs w:val="28"/>
        </w:rPr>
      </w:pPr>
      <w:r w:rsidRPr="001E22AF">
        <w:rPr>
          <w:rFonts w:asciiTheme="majorBidi" w:hAnsiTheme="majorBidi" w:cstheme="majorBidi"/>
          <w:b/>
          <w:i/>
          <w:iCs/>
          <w:sz w:val="28"/>
          <w:szCs w:val="28"/>
        </w:rPr>
        <w:t>Yahut üfler geçeriz bir ölünün toprağına</w:t>
      </w:r>
    </w:p>
    <w:p w14:paraId="5E713E00" w14:textId="77777777" w:rsidR="00C834B9" w:rsidRPr="001E22AF" w:rsidRDefault="00C834B9" w:rsidP="001E22AF">
      <w:pPr>
        <w:ind w:firstLine="708"/>
        <w:jc w:val="both"/>
        <w:rPr>
          <w:rFonts w:asciiTheme="majorBidi" w:hAnsiTheme="majorBidi" w:cstheme="majorBidi"/>
          <w:b/>
          <w:i/>
          <w:iCs/>
          <w:sz w:val="28"/>
          <w:szCs w:val="28"/>
        </w:rPr>
      </w:pPr>
      <w:r w:rsidRPr="001E22AF">
        <w:rPr>
          <w:rFonts w:asciiTheme="majorBidi" w:hAnsiTheme="majorBidi" w:cstheme="majorBidi"/>
          <w:b/>
          <w:i/>
          <w:iCs/>
          <w:sz w:val="28"/>
          <w:szCs w:val="28"/>
        </w:rPr>
        <w:t>İnmemiştir hele Kur'an şunu hakkıyla bilin</w:t>
      </w:r>
    </w:p>
    <w:p w14:paraId="39647E69" w14:textId="77777777" w:rsidR="00C834B9" w:rsidRPr="001E22AF" w:rsidRDefault="00C834B9" w:rsidP="001E22AF">
      <w:pPr>
        <w:ind w:firstLine="708"/>
        <w:jc w:val="both"/>
        <w:rPr>
          <w:rFonts w:asciiTheme="majorBidi" w:hAnsiTheme="majorBidi" w:cstheme="majorBidi"/>
          <w:i/>
          <w:iCs/>
          <w:sz w:val="28"/>
          <w:szCs w:val="28"/>
        </w:rPr>
      </w:pPr>
      <w:r w:rsidRPr="001E22AF">
        <w:rPr>
          <w:rFonts w:asciiTheme="majorBidi" w:hAnsiTheme="majorBidi" w:cstheme="majorBidi"/>
          <w:b/>
          <w:i/>
          <w:iCs/>
          <w:sz w:val="28"/>
          <w:szCs w:val="28"/>
        </w:rPr>
        <w:t>Ne mezarlıkta okunmak ne de fal bakmak için</w:t>
      </w:r>
      <w:r w:rsidRPr="001E22AF">
        <w:rPr>
          <w:rFonts w:asciiTheme="majorBidi" w:hAnsiTheme="majorBidi" w:cstheme="majorBidi"/>
          <w:i/>
          <w:iCs/>
          <w:sz w:val="28"/>
          <w:szCs w:val="28"/>
        </w:rPr>
        <w:t>…”</w:t>
      </w:r>
    </w:p>
    <w:p w14:paraId="5F526666" w14:textId="77777777" w:rsidR="00110D4D" w:rsidRPr="001E22AF" w:rsidRDefault="00110D4D" w:rsidP="001E22AF">
      <w:pPr>
        <w:ind w:firstLine="708"/>
        <w:jc w:val="both"/>
        <w:rPr>
          <w:rFonts w:asciiTheme="majorBidi" w:hAnsiTheme="majorBidi" w:cstheme="majorBidi"/>
          <w:sz w:val="28"/>
          <w:szCs w:val="28"/>
        </w:rPr>
      </w:pPr>
      <w:r w:rsidRPr="001E22AF">
        <w:rPr>
          <w:rFonts w:asciiTheme="majorBidi" w:hAnsiTheme="majorBidi" w:cstheme="majorBidi"/>
          <w:sz w:val="28"/>
          <w:szCs w:val="28"/>
        </w:rPr>
        <w:t xml:space="preserve">Sonuç olarak; Yüce Allah, akıl, kabiliyet, anlayış ve zarurî bilgiler vermek ile insanları doğru yola ilettiği gibi gönderdiği peygamberler ve indirdiği kitaplar vasıtasıyla da doğru yola iletir. Bütün insanlığa rehber olması için gönderilen, âlemler için bir öğüt, müminler için şifa ve rahmet olan Kur’an, insanları en doğru / en isabetli olana iletir; iman edip salih amel </w:t>
      </w:r>
      <w:r w:rsidRPr="001E22AF">
        <w:rPr>
          <w:rFonts w:asciiTheme="majorBidi" w:hAnsiTheme="majorBidi" w:cstheme="majorBidi"/>
          <w:sz w:val="28"/>
          <w:szCs w:val="28"/>
        </w:rPr>
        <w:lastRenderedPageBreak/>
        <w:t xml:space="preserve">işleyenleri cennet ile müjdeler; inkâr edip isyan edenleri de cehennem ile korkutur/uyarır. Tahlil etmeye çalıştığımız ayet bu gerçekleri dile getirmektedir. </w:t>
      </w:r>
    </w:p>
    <w:p w14:paraId="772F323D" w14:textId="7D257A2E" w:rsidR="00FA7F3A" w:rsidRPr="001E22AF" w:rsidRDefault="00110D4D" w:rsidP="007E08B6">
      <w:pPr>
        <w:ind w:firstLine="708"/>
        <w:jc w:val="both"/>
        <w:rPr>
          <w:rFonts w:asciiTheme="majorBidi" w:hAnsiTheme="majorBidi" w:cstheme="majorBidi"/>
          <w:sz w:val="28"/>
          <w:szCs w:val="28"/>
        </w:rPr>
      </w:pPr>
      <w:r w:rsidRPr="001E22AF">
        <w:rPr>
          <w:rFonts w:asciiTheme="majorBidi" w:hAnsiTheme="majorBidi" w:cstheme="majorBidi"/>
          <w:sz w:val="28"/>
          <w:szCs w:val="28"/>
        </w:rPr>
        <w:t>Kur’an’ın hükümlerine uyanlar, kurtuluşa, huzur ve güvene ererler, Allah’ın rızasını ve cennetini kazanırlar.</w:t>
      </w:r>
      <w:r w:rsidR="007E08B6">
        <w:rPr>
          <w:rFonts w:asciiTheme="majorBidi" w:hAnsiTheme="majorBidi" w:cstheme="majorBidi"/>
          <w:sz w:val="28"/>
          <w:szCs w:val="28"/>
        </w:rPr>
        <w:t xml:space="preserve"> </w:t>
      </w:r>
    </w:p>
    <w:sectPr w:rsidR="00FA7F3A" w:rsidRPr="001E22AF" w:rsidSect="001E22AF">
      <w:pgSz w:w="11906" w:h="16838"/>
      <w:pgMar w:top="567" w:right="566"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C0A5A"/>
    <w:multiLevelType w:val="hybridMultilevel"/>
    <w:tmpl w:val="0ACCB254"/>
    <w:lvl w:ilvl="0" w:tplc="D7C094A8">
      <w:start w:val="1"/>
      <w:numFmt w:val="decimal"/>
      <w:lvlText w:val="%1."/>
      <w:lvlJc w:val="left"/>
      <w:pPr>
        <w:ind w:left="1069" w:hanging="360"/>
      </w:pPr>
      <w:rPr>
        <w:rFonts w:hint="default"/>
        <w:b/>
        <w:bCs/>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 w15:restartNumberingAfterBreak="0">
    <w:nsid w:val="457C708D"/>
    <w:multiLevelType w:val="hybridMultilevel"/>
    <w:tmpl w:val="71AC3E6A"/>
    <w:lvl w:ilvl="0" w:tplc="EC423AA2">
      <w:start w:val="1"/>
      <w:numFmt w:val="decimal"/>
      <w:lvlText w:val="%1)"/>
      <w:lvlJc w:val="left"/>
      <w:pPr>
        <w:ind w:left="1068" w:hanging="360"/>
      </w:pPr>
      <w:rPr>
        <w:rFonts w:hint="default"/>
        <w:b/>
        <w:bCs/>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5FB31173"/>
    <w:multiLevelType w:val="hybridMultilevel"/>
    <w:tmpl w:val="7CC2A9B2"/>
    <w:lvl w:ilvl="0" w:tplc="9284484A">
      <w:start w:val="1"/>
      <w:numFmt w:val="bullet"/>
      <w:lvlText w:val=""/>
      <w:lvlJc w:val="left"/>
      <w:pPr>
        <w:ind w:left="1069" w:hanging="360"/>
      </w:pPr>
      <w:rPr>
        <w:rFonts w:ascii="Wingdings" w:hAnsi="Wingdings" w:hint="default"/>
        <w:b/>
        <w:bCs/>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6A9C3730"/>
    <w:multiLevelType w:val="hybridMultilevel"/>
    <w:tmpl w:val="B3C642A2"/>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num w:numId="1" w16cid:durableId="224921866">
    <w:abstractNumId w:val="3"/>
  </w:num>
  <w:num w:numId="2" w16cid:durableId="99492620">
    <w:abstractNumId w:val="2"/>
  </w:num>
  <w:num w:numId="3" w16cid:durableId="836387957">
    <w:abstractNumId w:val="0"/>
  </w:num>
  <w:num w:numId="4" w16cid:durableId="1796027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6D6F"/>
    <w:rsid w:val="00110D4D"/>
    <w:rsid w:val="001E22AF"/>
    <w:rsid w:val="00390943"/>
    <w:rsid w:val="003A6D6F"/>
    <w:rsid w:val="00751395"/>
    <w:rsid w:val="007B6852"/>
    <w:rsid w:val="007E08B6"/>
    <w:rsid w:val="009D7F68"/>
    <w:rsid w:val="00AC79DA"/>
    <w:rsid w:val="00BB3DBC"/>
    <w:rsid w:val="00C834B9"/>
    <w:rsid w:val="00D01077"/>
    <w:rsid w:val="00DA3C49"/>
    <w:rsid w:val="00FA7F3A"/>
    <w:rsid w:val="00FD141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8A437"/>
  <w15:docId w15:val="{D6B0DF4B-E98C-44E3-B0FE-CF76E77F6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51395"/>
    <w:pPr>
      <w:ind w:left="720"/>
      <w:contextualSpacing/>
    </w:pPr>
  </w:style>
  <w:style w:type="paragraph" w:styleId="NormalWeb">
    <w:name w:val="Normal (Web)"/>
    <w:basedOn w:val="Normal"/>
    <w:uiPriority w:val="99"/>
    <w:semiHidden/>
    <w:unhideWhenUsed/>
    <w:rsid w:val="00FA7F3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A7F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32199">
      <w:bodyDiv w:val="1"/>
      <w:marLeft w:val="0"/>
      <w:marRight w:val="0"/>
      <w:marTop w:val="0"/>
      <w:marBottom w:val="0"/>
      <w:divBdr>
        <w:top w:val="none" w:sz="0" w:space="0" w:color="auto"/>
        <w:left w:val="none" w:sz="0" w:space="0" w:color="auto"/>
        <w:bottom w:val="none" w:sz="0" w:space="0" w:color="auto"/>
        <w:right w:val="none" w:sz="0" w:space="0" w:color="auto"/>
      </w:divBdr>
    </w:div>
    <w:div w:id="332227378">
      <w:bodyDiv w:val="1"/>
      <w:marLeft w:val="0"/>
      <w:marRight w:val="0"/>
      <w:marTop w:val="0"/>
      <w:marBottom w:val="0"/>
      <w:divBdr>
        <w:top w:val="none" w:sz="0" w:space="0" w:color="auto"/>
        <w:left w:val="none" w:sz="0" w:space="0" w:color="auto"/>
        <w:bottom w:val="none" w:sz="0" w:space="0" w:color="auto"/>
        <w:right w:val="none" w:sz="0" w:space="0" w:color="auto"/>
      </w:divBdr>
    </w:div>
    <w:div w:id="945891257">
      <w:bodyDiv w:val="1"/>
      <w:marLeft w:val="0"/>
      <w:marRight w:val="0"/>
      <w:marTop w:val="0"/>
      <w:marBottom w:val="0"/>
      <w:divBdr>
        <w:top w:val="none" w:sz="0" w:space="0" w:color="auto"/>
        <w:left w:val="none" w:sz="0" w:space="0" w:color="auto"/>
        <w:bottom w:val="none" w:sz="0" w:space="0" w:color="auto"/>
        <w:right w:val="none" w:sz="0" w:space="0" w:color="auto"/>
      </w:divBdr>
    </w:div>
    <w:div w:id="1016349748">
      <w:bodyDiv w:val="1"/>
      <w:marLeft w:val="0"/>
      <w:marRight w:val="0"/>
      <w:marTop w:val="0"/>
      <w:marBottom w:val="0"/>
      <w:divBdr>
        <w:top w:val="none" w:sz="0" w:space="0" w:color="auto"/>
        <w:left w:val="none" w:sz="0" w:space="0" w:color="auto"/>
        <w:bottom w:val="none" w:sz="0" w:space="0" w:color="auto"/>
        <w:right w:val="none" w:sz="0" w:space="0" w:color="auto"/>
      </w:divBdr>
    </w:div>
    <w:div w:id="1155607683">
      <w:bodyDiv w:val="1"/>
      <w:marLeft w:val="0"/>
      <w:marRight w:val="0"/>
      <w:marTop w:val="0"/>
      <w:marBottom w:val="0"/>
      <w:divBdr>
        <w:top w:val="none" w:sz="0" w:space="0" w:color="auto"/>
        <w:left w:val="none" w:sz="0" w:space="0" w:color="auto"/>
        <w:bottom w:val="none" w:sz="0" w:space="0" w:color="auto"/>
        <w:right w:val="none" w:sz="0" w:space="0" w:color="auto"/>
      </w:divBdr>
    </w:div>
    <w:div w:id="1232037924">
      <w:bodyDiv w:val="1"/>
      <w:marLeft w:val="0"/>
      <w:marRight w:val="0"/>
      <w:marTop w:val="0"/>
      <w:marBottom w:val="0"/>
      <w:divBdr>
        <w:top w:val="none" w:sz="0" w:space="0" w:color="auto"/>
        <w:left w:val="none" w:sz="0" w:space="0" w:color="auto"/>
        <w:bottom w:val="none" w:sz="0" w:space="0" w:color="auto"/>
        <w:right w:val="none" w:sz="0" w:space="0" w:color="auto"/>
      </w:divBdr>
    </w:div>
    <w:div w:id="138251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7</Pages>
  <Words>2320</Words>
  <Characters>13226</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10</cp:revision>
  <cp:lastPrinted>2023-10-03T07:18:00Z</cp:lastPrinted>
  <dcterms:created xsi:type="dcterms:W3CDTF">2023-10-03T05:56:00Z</dcterms:created>
  <dcterms:modified xsi:type="dcterms:W3CDTF">2023-10-13T08:34:00Z</dcterms:modified>
  <dc:title>İstikamet Rehberimiz Kur’an</dc:title>
  <dc:subject/>
  <cp:keywords/>
  <dc:description/>
  <cp:category/>
  <dc:identifier/>
</cp:coreProperties>
</file>