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6E0DB" w14:textId="77777777" w:rsidR="00AA290D" w:rsidRDefault="00AA290D" w:rsidP="00AA290D">
      <w:pPr>
        <w:pStyle w:val="KonuBal1"/>
        <w:shd w:val="clear" w:color="auto" w:fill="FFFFFF"/>
        <w:jc w:val="both"/>
        <w:rPr>
          <w:rFonts w:ascii="Tahoma" w:hAnsi="Tahoma" w:cs="Tahoma"/>
          <w:color w:val="222222"/>
          <w:sz w:val="18"/>
          <w:szCs w:val="18"/>
        </w:rPr>
      </w:pPr>
      <w:r>
        <w:rPr>
          <w:rStyle w:val="Gl"/>
          <w:rFonts w:ascii="Tahoma" w:hAnsi="Tahoma" w:cs="Tahoma"/>
          <w:color w:val="222222"/>
          <w:sz w:val="27"/>
          <w:szCs w:val="27"/>
        </w:rPr>
        <w:t>İSRAF VE BİLİNÇSİZ TÜKETİM</w:t>
      </w:r>
    </w:p>
    <w:p w14:paraId="030CE9D5" w14:textId="77777777" w:rsidR="00AA290D" w:rsidRDefault="00AA290D" w:rsidP="00AA290D">
      <w:pPr>
        <w:pStyle w:val="NormalWeb"/>
        <w:shd w:val="clear" w:color="auto" w:fill="FFFFFF"/>
        <w:rPr>
          <w:rFonts w:ascii="Tahoma" w:hAnsi="Tahoma" w:cs="Tahoma"/>
          <w:color w:val="222222"/>
          <w:sz w:val="18"/>
          <w:szCs w:val="18"/>
        </w:rPr>
      </w:pPr>
      <w:r>
        <w:rPr>
          <w:rFonts w:ascii="Tahoma" w:hAnsi="Tahoma" w:cs="Tahoma"/>
          <w:color w:val="222222"/>
          <w:sz w:val="27"/>
          <w:szCs w:val="27"/>
        </w:rPr>
        <w:t>Dünyada 854 milyon insan açlık savaşı veriyor. Her 5 saniye de bir çocuk ölüyor.</w:t>
      </w:r>
    </w:p>
    <w:p w14:paraId="217353AB"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İnsanın değeri kendisine verilen nimet ve yeteneklerle yakından ilgilidir. Düşünme, fikir üretme, bilgi sahibi olma, karar verme ve isteği doğrultusunda amel edebilme yeteneği onu diğer yaratıklardan ayıran başlıca özelliklerdir.</w:t>
      </w:r>
    </w:p>
    <w:p w14:paraId="605D7EF2"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Yüce Allah insanla birlikte yeryüzü ve çevresinde, canlılara yetebilecek ölçüde rızık ve nimet de yaratmıştır.</w:t>
      </w:r>
      <w:r>
        <w:rPr>
          <w:rFonts w:ascii="Tahoma" w:hAnsi="Tahoma" w:cs="Tahoma"/>
          <w:color w:val="222222"/>
          <w:sz w:val="27"/>
          <w:szCs w:val="27"/>
        </w:rPr>
        <w:t> Öyle ki Kur’an-ı Kerim’de,</w:t>
      </w:r>
    </w:p>
    <w:p w14:paraId="7DDBE0C1" w14:textId="13380E9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w:t>
      </w:r>
      <w:r>
        <w:rPr>
          <w:rFonts w:ascii="Tahoma" w:hAnsi="Tahoma" w:cs="Tahoma"/>
          <w:color w:val="222222"/>
          <w:sz w:val="27"/>
          <w:szCs w:val="27"/>
          <w:rtl/>
        </w:rPr>
        <w:t>وَاِنْ تَعُدُّوا نِعْمَةَ اللّٰهِ لَا تُحْصُوهَا</w:t>
      </w:r>
      <w:r w:rsidR="00F57A70">
        <w:rPr>
          <w:rFonts w:ascii="Tahoma" w:hAnsi="Tahoma" w:cs="Tahoma"/>
          <w:color w:val="222222"/>
          <w:sz w:val="27"/>
          <w:szCs w:val="27"/>
        </w:rPr>
        <w:t xml:space="preserve"> </w:t>
      </w:r>
      <w:r>
        <w:rPr>
          <w:rFonts w:ascii="Tahoma" w:hAnsi="Tahoma" w:cs="Tahoma"/>
          <w:color w:val="222222"/>
          <w:sz w:val="27"/>
          <w:szCs w:val="27"/>
        </w:rPr>
        <w:t>bu nimetlerin sayısal olarak tespitine bile güç yetirilemeyeceği ifade edilmektedir.</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Nahl, 16/18.) Yine</w:t>
      </w:r>
      <w:r w:rsidR="00F57A70">
        <w:rPr>
          <w:rFonts w:ascii="Tahoma" w:hAnsi="Tahoma" w:cs="Tahoma"/>
          <w:color w:val="222222"/>
          <w:sz w:val="27"/>
          <w:szCs w:val="27"/>
        </w:rPr>
        <w:t xml:space="preserve"> </w:t>
      </w:r>
      <w:r>
        <w:rPr>
          <w:rFonts w:ascii="Tahoma" w:hAnsi="Tahoma" w:cs="Tahoma"/>
          <w:color w:val="222222"/>
          <w:sz w:val="27"/>
          <w:szCs w:val="27"/>
          <w:rtl/>
        </w:rPr>
        <w:t>وَمَا مِنْ دَابَّةٍ فِى الْاَرْضِ اِلَّا عَلَى اللّٰهِ رِزْقُهَا</w:t>
      </w:r>
      <w:r w:rsidR="00F57A70">
        <w:rPr>
          <w:rFonts w:ascii="Tahoma" w:hAnsi="Tahoma" w:cs="Tahoma"/>
          <w:color w:val="222222"/>
          <w:sz w:val="27"/>
          <w:szCs w:val="27"/>
        </w:rPr>
        <w:t xml:space="preserve"> </w:t>
      </w:r>
      <w:r>
        <w:rPr>
          <w:rStyle w:val="Vurgu"/>
          <w:rFonts w:ascii="Tahoma" w:hAnsi="Tahoma" w:cs="Tahoma"/>
          <w:color w:val="222222"/>
          <w:sz w:val="27"/>
          <w:szCs w:val="27"/>
        </w:rPr>
        <w:t>k</w:t>
      </w:r>
      <w:r w:rsidR="00C81936">
        <w:rPr>
          <w:rStyle w:val="Vurgu"/>
          <w:rFonts w:ascii="Tahoma" w:hAnsi="Tahoma" w:cs="Tahoma"/>
          <w:color w:val="222222"/>
          <w:sz w:val="27"/>
          <w:szCs w:val="27"/>
        </w:rPr>
        <w:t>a</w:t>
      </w:r>
      <w:r>
        <w:rPr>
          <w:rStyle w:val="Vurgu"/>
          <w:rFonts w:ascii="Tahoma" w:hAnsi="Tahoma" w:cs="Tahoma"/>
          <w:color w:val="222222"/>
          <w:sz w:val="27"/>
          <w:szCs w:val="27"/>
        </w:rPr>
        <w:t xml:space="preserve">inattaki her canlının rızkının Yaratan tarafından </w:t>
      </w:r>
      <w:proofErr w:type="spellStart"/>
      <w:r>
        <w:rPr>
          <w:rStyle w:val="Vurgu"/>
          <w:rFonts w:ascii="Tahoma" w:hAnsi="Tahoma" w:cs="Tahoma"/>
          <w:color w:val="222222"/>
          <w:sz w:val="27"/>
          <w:szCs w:val="27"/>
        </w:rPr>
        <w:t>lutfedildiği</w:t>
      </w:r>
      <w:proofErr w:type="spellEnd"/>
      <w:r>
        <w:rPr>
          <w:rStyle w:val="Vurgu"/>
          <w:rFonts w:ascii="Tahoma" w:hAnsi="Tahoma" w:cs="Tahoma"/>
          <w:color w:val="222222"/>
          <w:sz w:val="27"/>
          <w:szCs w:val="27"/>
        </w:rPr>
        <w:t xml:space="preserve"> belirtilmiştir</w:t>
      </w:r>
      <w:r>
        <w:rPr>
          <w:rFonts w:ascii="Tahoma" w:hAnsi="Tahoma" w:cs="Tahoma"/>
          <w:color w:val="222222"/>
          <w:sz w:val="27"/>
          <w:szCs w:val="27"/>
        </w:rPr>
        <w:t>.</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H</w:t>
      </w:r>
      <w:r w:rsidR="001016CF">
        <w:rPr>
          <w:rFonts w:ascii="Tahoma" w:hAnsi="Tahoma" w:cs="Tahoma"/>
          <w:color w:val="222222"/>
          <w:sz w:val="27"/>
          <w:szCs w:val="27"/>
        </w:rPr>
        <w:t>u</w:t>
      </w:r>
      <w:r>
        <w:rPr>
          <w:rFonts w:ascii="Tahoma" w:hAnsi="Tahoma" w:cs="Tahoma"/>
          <w:color w:val="222222"/>
          <w:sz w:val="27"/>
          <w:szCs w:val="27"/>
        </w:rPr>
        <w:t>d, 11/6.)</w:t>
      </w:r>
    </w:p>
    <w:p w14:paraId="774A39F5" w14:textId="231B712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Kendisine bu derece önem verilen</w:t>
      </w:r>
      <w:r w:rsidR="00F57A70">
        <w:rPr>
          <w:rFonts w:ascii="Tahoma" w:hAnsi="Tahoma" w:cs="Tahoma"/>
          <w:color w:val="222222"/>
          <w:sz w:val="27"/>
          <w:szCs w:val="27"/>
        </w:rPr>
        <w:t xml:space="preserve"> </w:t>
      </w:r>
      <w:r>
        <w:rPr>
          <w:rFonts w:ascii="Tahoma" w:hAnsi="Tahoma" w:cs="Tahoma"/>
          <w:color w:val="222222"/>
          <w:sz w:val="27"/>
          <w:szCs w:val="27"/>
          <w:rtl/>
        </w:rPr>
        <w:t>اَيَحْسَبُ الْاِنْسَانُ اَنْ يُتْرَكَ سُدًى</w:t>
      </w:r>
      <w:r w:rsidR="00F57A70">
        <w:rPr>
          <w:rFonts w:ascii="Tahoma" w:hAnsi="Tahoma" w:cs="Tahoma"/>
          <w:color w:val="222222"/>
          <w:sz w:val="27"/>
          <w:szCs w:val="27"/>
        </w:rPr>
        <w:t xml:space="preserve"> </w:t>
      </w:r>
      <w:r>
        <w:rPr>
          <w:rStyle w:val="Gl"/>
          <w:rFonts w:ascii="Tahoma" w:hAnsi="Tahoma" w:cs="Tahoma"/>
          <w:color w:val="222222"/>
          <w:sz w:val="27"/>
          <w:szCs w:val="27"/>
        </w:rPr>
        <w:t>insan, başıboş bırakılmamış</w:t>
      </w:r>
      <w:r w:rsidR="00F57A70">
        <w:rPr>
          <w:rStyle w:val="Gl"/>
          <w:rFonts w:ascii="Tahoma" w:hAnsi="Tahoma" w:cs="Tahoma"/>
          <w:color w:val="222222"/>
          <w:sz w:val="27"/>
          <w:szCs w:val="27"/>
        </w:rPr>
        <w:t xml:space="preserve"> (</w:t>
      </w:r>
      <w:proofErr w:type="spellStart"/>
      <w:r>
        <w:rPr>
          <w:rFonts w:ascii="Tahoma" w:hAnsi="Tahoma" w:cs="Tahoma"/>
          <w:color w:val="222222"/>
          <w:sz w:val="27"/>
          <w:szCs w:val="27"/>
        </w:rPr>
        <w:t>Kıy</w:t>
      </w:r>
      <w:r w:rsidR="00C81936">
        <w:rPr>
          <w:rFonts w:ascii="Tahoma" w:hAnsi="Tahoma" w:cs="Tahoma"/>
          <w:color w:val="222222"/>
          <w:sz w:val="27"/>
          <w:szCs w:val="27"/>
        </w:rPr>
        <w:t>a</w:t>
      </w:r>
      <w:r>
        <w:rPr>
          <w:rFonts w:ascii="Tahoma" w:hAnsi="Tahoma" w:cs="Tahoma"/>
          <w:color w:val="222222"/>
          <w:sz w:val="27"/>
          <w:szCs w:val="27"/>
        </w:rPr>
        <w:t>me</w:t>
      </w:r>
      <w:proofErr w:type="spellEnd"/>
      <w:r>
        <w:rPr>
          <w:rFonts w:ascii="Tahoma" w:hAnsi="Tahoma" w:cs="Tahoma"/>
          <w:color w:val="222222"/>
          <w:sz w:val="27"/>
          <w:szCs w:val="27"/>
        </w:rPr>
        <w:t>, 75/36</w:t>
      </w:r>
      <w:r>
        <w:rPr>
          <w:rStyle w:val="Gl"/>
          <w:rFonts w:ascii="Tahoma" w:hAnsi="Tahoma" w:cs="Tahoma"/>
          <w:color w:val="222222"/>
          <w:sz w:val="27"/>
          <w:szCs w:val="27"/>
        </w:rPr>
        <w:t>)</w:t>
      </w:r>
      <w:r>
        <w:rPr>
          <w:rFonts w:ascii="Tahoma" w:hAnsi="Tahoma" w:cs="Tahoma"/>
          <w:color w:val="222222"/>
          <w:sz w:val="27"/>
          <w:szCs w:val="27"/>
        </w:rPr>
        <w:t xml:space="preserve">, yaratılış amacının </w:t>
      </w:r>
      <w:r>
        <w:rPr>
          <w:rFonts w:ascii="Tahoma" w:hAnsi="Tahoma" w:cs="Tahoma"/>
          <w:color w:val="222222"/>
          <w:sz w:val="27"/>
          <w:szCs w:val="27"/>
          <w:rtl/>
        </w:rPr>
        <w:t>وَمَا خَلَقْتُ الْجِنَّ وَالْاِنْسَ اِلَّا لِيَعْبُدُونِ</w:t>
      </w:r>
      <w:r>
        <w:rPr>
          <w:rFonts w:ascii="Tahoma" w:hAnsi="Tahoma" w:cs="Tahoma"/>
          <w:color w:val="222222"/>
          <w:sz w:val="27"/>
          <w:szCs w:val="27"/>
        </w:rPr>
        <w:t xml:space="preserve"> Allah’a ibadet olduğu</w:t>
      </w:r>
      <w:r w:rsidR="00F57A70">
        <w:rPr>
          <w:rFonts w:ascii="Tahoma" w:hAnsi="Tahoma" w:cs="Tahoma"/>
          <w:color w:val="222222"/>
          <w:sz w:val="27"/>
          <w:szCs w:val="27"/>
        </w:rPr>
        <w:t xml:space="preserve"> (</w:t>
      </w:r>
      <w:proofErr w:type="spellStart"/>
      <w:r>
        <w:rPr>
          <w:rFonts w:ascii="Tahoma" w:hAnsi="Tahoma" w:cs="Tahoma"/>
          <w:color w:val="222222"/>
          <w:sz w:val="27"/>
          <w:szCs w:val="27"/>
        </w:rPr>
        <w:t>Z</w:t>
      </w:r>
      <w:r w:rsidR="00C81936">
        <w:rPr>
          <w:rFonts w:ascii="Tahoma" w:hAnsi="Tahoma" w:cs="Tahoma"/>
          <w:color w:val="222222"/>
          <w:sz w:val="27"/>
          <w:szCs w:val="27"/>
        </w:rPr>
        <w:t>a</w:t>
      </w:r>
      <w:r>
        <w:rPr>
          <w:rFonts w:ascii="Tahoma" w:hAnsi="Tahoma" w:cs="Tahoma"/>
          <w:color w:val="222222"/>
          <w:sz w:val="27"/>
          <w:szCs w:val="27"/>
        </w:rPr>
        <w:t>riy</w:t>
      </w:r>
      <w:r w:rsidR="00C81936">
        <w:rPr>
          <w:rFonts w:ascii="Tahoma" w:hAnsi="Tahoma" w:cs="Tahoma"/>
          <w:color w:val="222222"/>
          <w:sz w:val="27"/>
          <w:szCs w:val="27"/>
        </w:rPr>
        <w:t>a</w:t>
      </w:r>
      <w:r>
        <w:rPr>
          <w:rFonts w:ascii="Tahoma" w:hAnsi="Tahoma" w:cs="Tahoma"/>
          <w:color w:val="222222"/>
          <w:sz w:val="27"/>
          <w:szCs w:val="27"/>
        </w:rPr>
        <w:t>t</w:t>
      </w:r>
      <w:proofErr w:type="spellEnd"/>
      <w:r>
        <w:rPr>
          <w:rFonts w:ascii="Tahoma" w:hAnsi="Tahoma" w:cs="Tahoma"/>
          <w:color w:val="222222"/>
          <w:sz w:val="27"/>
          <w:szCs w:val="27"/>
        </w:rPr>
        <w:t>, 51/56) ifade edilmiş, bu ibadet yolu da gönderilen peygamberlerle kendisine bildirilmiştir.</w:t>
      </w:r>
    </w:p>
    <w:p w14:paraId="759E50EE"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Tüketim ve harcamada; en aşağı derecede cimrilik, ortası iktisat, aşırısı ise israftır. Allah, Kuran’ı mümin kullarının niteliklerini sayarken şöyle buyuruyor:</w:t>
      </w:r>
    </w:p>
    <w:p w14:paraId="5593AE13" w14:textId="77777777" w:rsidR="00AA290D" w:rsidRPr="00EA0324" w:rsidRDefault="00AA290D" w:rsidP="00EA0324">
      <w:pPr>
        <w:pStyle w:val="NormalWeb"/>
        <w:shd w:val="clear" w:color="auto" w:fill="FFFFFF"/>
        <w:jc w:val="center"/>
        <w:rPr>
          <w:rFonts w:ascii="Tahoma" w:hAnsi="Tahoma" w:cs="Tahoma"/>
          <w:color w:val="222222"/>
          <w:sz w:val="22"/>
          <w:szCs w:val="22"/>
        </w:rPr>
      </w:pPr>
      <w:r w:rsidRPr="00EA0324">
        <w:rPr>
          <w:rFonts w:ascii="Tahoma" w:hAnsi="Tahoma" w:cs="Tahoma"/>
          <w:color w:val="222222"/>
          <w:sz w:val="32"/>
          <w:szCs w:val="32"/>
          <w:rtl/>
        </w:rPr>
        <w:t>وَالَّذِينَ إِذَا أَنفَقُوا لَمْ يُسْرِفُوا وَلَمْ يَقْتُرُوا وَكَانَ بَيْنَ ذَلِكَ قَوَاماً</w:t>
      </w:r>
      <w:r w:rsidRPr="00EA0324">
        <w:rPr>
          <w:rFonts w:ascii="Tahoma" w:hAnsi="Tahoma" w:cs="Tahoma"/>
          <w:color w:val="222222"/>
          <w:sz w:val="32"/>
          <w:szCs w:val="32"/>
        </w:rPr>
        <w:t>.</w:t>
      </w:r>
    </w:p>
    <w:p w14:paraId="1D89F33C" w14:textId="7B2E5A55" w:rsidR="00AA290D" w:rsidRDefault="00AA290D" w:rsidP="00AA290D">
      <w:pPr>
        <w:pStyle w:val="NormalWeb"/>
        <w:shd w:val="clear" w:color="auto" w:fill="FFFFFF"/>
        <w:jc w:val="both"/>
        <w:rPr>
          <w:rFonts w:ascii="Tahoma" w:hAnsi="Tahoma" w:cs="Tahoma"/>
          <w:color w:val="222222"/>
          <w:sz w:val="18"/>
          <w:szCs w:val="18"/>
        </w:rPr>
      </w:pPr>
      <w:proofErr w:type="gramStart"/>
      <w:r>
        <w:rPr>
          <w:rFonts w:ascii="Tahoma" w:hAnsi="Tahoma" w:cs="Tahoma"/>
          <w:color w:val="222222"/>
          <w:sz w:val="27"/>
          <w:szCs w:val="27"/>
        </w:rPr>
        <w:t>“</w:t>
      </w:r>
      <w:r w:rsidR="00F57A70">
        <w:rPr>
          <w:rFonts w:ascii="Tahoma" w:hAnsi="Tahoma" w:cs="Tahoma"/>
          <w:color w:val="222222"/>
          <w:sz w:val="27"/>
          <w:szCs w:val="27"/>
        </w:rPr>
        <w:t xml:space="preserve"> (</w:t>
      </w:r>
      <w:proofErr w:type="gramEnd"/>
      <w:r>
        <w:rPr>
          <w:rFonts w:ascii="Tahoma" w:hAnsi="Tahoma" w:cs="Tahoma"/>
          <w:color w:val="222222"/>
          <w:sz w:val="27"/>
          <w:szCs w:val="27"/>
        </w:rPr>
        <w:t>O kullar), harcadıklarında ne israf ne de cimrilik ederler; ikisi arasında orta bir yol tutarlar.”</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Furkan, 67)</w:t>
      </w:r>
    </w:p>
    <w:p w14:paraId="50450097"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Ayette müminin iki özelliğinden söz ediliyor. Bunlardan birincisi, </w:t>
      </w:r>
      <w:r>
        <w:rPr>
          <w:rStyle w:val="Gl"/>
          <w:rFonts w:ascii="Tahoma" w:hAnsi="Tahoma" w:cs="Tahoma"/>
          <w:color w:val="222222"/>
          <w:sz w:val="27"/>
          <w:szCs w:val="27"/>
        </w:rPr>
        <w:t>mallarını israf etmezler</w:t>
      </w:r>
      <w:r>
        <w:rPr>
          <w:rFonts w:ascii="Tahoma" w:hAnsi="Tahoma" w:cs="Tahoma"/>
          <w:color w:val="222222"/>
          <w:sz w:val="27"/>
          <w:szCs w:val="27"/>
        </w:rPr>
        <w:t>. İkincisi, </w:t>
      </w:r>
      <w:r>
        <w:rPr>
          <w:rStyle w:val="Gl"/>
          <w:rFonts w:ascii="Tahoma" w:hAnsi="Tahoma" w:cs="Tahoma"/>
          <w:color w:val="222222"/>
          <w:sz w:val="27"/>
          <w:szCs w:val="27"/>
        </w:rPr>
        <w:t>cimrilikte bulunmazlar</w:t>
      </w:r>
      <w:r>
        <w:rPr>
          <w:rFonts w:ascii="Tahoma" w:hAnsi="Tahoma" w:cs="Tahoma"/>
          <w:color w:val="222222"/>
          <w:sz w:val="27"/>
          <w:szCs w:val="27"/>
        </w:rPr>
        <w:t>.</w:t>
      </w:r>
    </w:p>
    <w:p w14:paraId="023478C0"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 meşru ölçüler içerisinde kendisi için var edilmiş olan nimetlerden yararlanacak ve bu nimetleri kendisine veren Allah’a şükredecektir.</w:t>
      </w:r>
    </w:p>
    <w:p w14:paraId="320913B3"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Nitekim bu husus şöyle hatırlatılmaktadır:</w:t>
      </w:r>
    </w:p>
    <w:p w14:paraId="21458B7B" w14:textId="77777777" w:rsidR="00AA290D" w:rsidRPr="00EA0324" w:rsidRDefault="00AA290D" w:rsidP="00EA0324">
      <w:pPr>
        <w:pStyle w:val="NormalWeb"/>
        <w:shd w:val="clear" w:color="auto" w:fill="FFFFFF"/>
        <w:jc w:val="center"/>
        <w:rPr>
          <w:rFonts w:ascii="Tahoma" w:hAnsi="Tahoma" w:cs="Tahoma"/>
          <w:color w:val="222222"/>
          <w:sz w:val="22"/>
          <w:szCs w:val="22"/>
        </w:rPr>
      </w:pPr>
      <w:r w:rsidRPr="00EA0324">
        <w:rPr>
          <w:rFonts w:ascii="Tahoma" w:hAnsi="Tahoma" w:cs="Tahoma"/>
          <w:color w:val="222222"/>
          <w:sz w:val="32"/>
          <w:szCs w:val="32"/>
          <w:rtl/>
        </w:rPr>
        <w:t>يَا أَيُّهَا الَّذِينَ آمَنُواْ كُلُواْ مِن طَيِّبَاتِ مَا رَزَقْنَاكُمْ وَاشْكُرُواْ لِلّهِ إِن كُنتُمْ إِيَّاهُ تَعْبُدُونَ</w:t>
      </w:r>
      <w:r w:rsidRPr="00EA0324">
        <w:rPr>
          <w:rFonts w:ascii="Tahoma" w:hAnsi="Tahoma" w:cs="Tahoma"/>
          <w:color w:val="222222"/>
          <w:sz w:val="32"/>
          <w:szCs w:val="32"/>
        </w:rPr>
        <w:t>.</w:t>
      </w:r>
    </w:p>
    <w:p w14:paraId="0404A2D0" w14:textId="5CF1F77E"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“Ey iman edenler! </w:t>
      </w:r>
      <w:r>
        <w:rPr>
          <w:rStyle w:val="Gl"/>
          <w:rFonts w:ascii="Tahoma" w:hAnsi="Tahoma" w:cs="Tahoma"/>
          <w:color w:val="222222"/>
          <w:sz w:val="27"/>
          <w:szCs w:val="27"/>
        </w:rPr>
        <w:t xml:space="preserve">Size verdiğimiz rızıkların temiz olanlarından </w:t>
      </w:r>
      <w:r w:rsidR="000868CD">
        <w:rPr>
          <w:rStyle w:val="Gl"/>
          <w:rFonts w:ascii="Tahoma" w:hAnsi="Tahoma" w:cs="Tahoma"/>
          <w:color w:val="222222"/>
          <w:sz w:val="27"/>
          <w:szCs w:val="27"/>
        </w:rPr>
        <w:t>yiyin</w:t>
      </w:r>
      <w:r>
        <w:rPr>
          <w:rFonts w:ascii="Tahoma" w:hAnsi="Tahoma" w:cs="Tahoma"/>
          <w:color w:val="222222"/>
          <w:sz w:val="27"/>
          <w:szCs w:val="27"/>
        </w:rPr>
        <w:t>, eğer siz yalnız Allah'a kulluk ediyorsanız O'na şükredin.”</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Bakara, 2/172.)</w:t>
      </w:r>
    </w:p>
    <w:p w14:paraId="40E6B0B9"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Temiz ve helal olan, rızık olduğu gibi pis ve haram olan da rızıktır. </w:t>
      </w:r>
      <w:r>
        <w:rPr>
          <w:rStyle w:val="Gl"/>
          <w:rFonts w:ascii="Tahoma" w:hAnsi="Tahoma" w:cs="Tahoma"/>
          <w:color w:val="222222"/>
          <w:sz w:val="27"/>
          <w:szCs w:val="27"/>
        </w:rPr>
        <w:t>Mümin bu rızıkların temiz ve helal olanlarını ve kimsenin hakkı geçmeyecek meşru şekilde kazanılanlarını seçip yiyecek, hoş ve temiz şeylerden kendisini mahrum etmeyecektir.</w:t>
      </w:r>
    </w:p>
    <w:p w14:paraId="6D1674A8" w14:textId="77777777" w:rsidR="00AA290D" w:rsidRPr="00EA0324" w:rsidRDefault="00AA290D" w:rsidP="00EA0324">
      <w:pPr>
        <w:pStyle w:val="NormalWeb"/>
        <w:shd w:val="clear" w:color="auto" w:fill="FFFFFF"/>
        <w:jc w:val="center"/>
        <w:rPr>
          <w:rFonts w:ascii="Tahoma" w:hAnsi="Tahoma" w:cs="Tahoma"/>
          <w:color w:val="222222"/>
          <w:sz w:val="22"/>
          <w:szCs w:val="22"/>
        </w:rPr>
      </w:pPr>
      <w:r w:rsidRPr="00EA0324">
        <w:rPr>
          <w:rFonts w:ascii="Tahoma" w:hAnsi="Tahoma" w:cs="Tahoma"/>
          <w:color w:val="222222"/>
          <w:sz w:val="32"/>
          <w:szCs w:val="32"/>
          <w:rtl/>
        </w:rPr>
        <w:t>قُلْ مَنْ حَرَّمَ زِينَةَ اللّهِ الَّتِيَ أَخْرَجَ لِعِبَادِهِ وَالْطَّيِّبَاتِ مِنَ الرِّزْقِ قُلْ هِي لِلَّذِينَ آمَنُواْ فِي الْحَيَاةِ الدُّنْيَا خَالِصَةً يَوْمَ الْقِيَامَةِ كَذَلِكَ نُفَصِّلُ الآيَاتِ لِقَوْمٍ يَعْلَمُونَ</w:t>
      </w:r>
      <w:r w:rsidRPr="00EA0324">
        <w:rPr>
          <w:rFonts w:ascii="Tahoma" w:hAnsi="Tahoma" w:cs="Tahoma"/>
          <w:color w:val="222222"/>
          <w:sz w:val="32"/>
          <w:szCs w:val="32"/>
        </w:rPr>
        <w:t>.</w:t>
      </w:r>
    </w:p>
    <w:p w14:paraId="11864DDD" w14:textId="6915572B"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lastRenderedPageBreak/>
        <w:t>“De ki</w:t>
      </w:r>
      <w:r>
        <w:rPr>
          <w:rStyle w:val="Gl"/>
          <w:rFonts w:ascii="Tahoma" w:hAnsi="Tahoma" w:cs="Tahoma"/>
          <w:color w:val="222222"/>
          <w:sz w:val="27"/>
          <w:szCs w:val="27"/>
        </w:rPr>
        <w:t>: Allah'ın kulları için yarattığı süsü ve temiz rızıkları kim haram kıldı</w:t>
      </w:r>
      <w:r>
        <w:rPr>
          <w:rFonts w:ascii="Tahoma" w:hAnsi="Tahoma" w:cs="Tahoma"/>
          <w:color w:val="222222"/>
          <w:sz w:val="27"/>
          <w:szCs w:val="27"/>
        </w:rPr>
        <w:t>? De ki: </w:t>
      </w:r>
      <w:r>
        <w:rPr>
          <w:rStyle w:val="Gl"/>
          <w:rFonts w:ascii="Tahoma" w:hAnsi="Tahoma" w:cs="Tahoma"/>
          <w:color w:val="222222"/>
          <w:sz w:val="27"/>
          <w:szCs w:val="27"/>
        </w:rPr>
        <w:t>Onlar, dünya hayatında, özellikle kıyamet gününde müminlerindir</w:t>
      </w:r>
      <w:r>
        <w:rPr>
          <w:rFonts w:ascii="Tahoma" w:hAnsi="Tahoma" w:cs="Tahoma"/>
          <w:color w:val="222222"/>
          <w:sz w:val="27"/>
          <w:szCs w:val="27"/>
        </w:rPr>
        <w:t xml:space="preserve">. İşte bilen bir topluluk için </w:t>
      </w:r>
      <w:r w:rsidR="00234096">
        <w:rPr>
          <w:rFonts w:ascii="Tahoma" w:hAnsi="Tahoma" w:cs="Tahoma"/>
          <w:color w:val="222222"/>
          <w:sz w:val="27"/>
          <w:szCs w:val="27"/>
        </w:rPr>
        <w:t>ayetleri</w:t>
      </w:r>
      <w:r>
        <w:rPr>
          <w:rFonts w:ascii="Tahoma" w:hAnsi="Tahoma" w:cs="Tahoma"/>
          <w:color w:val="222222"/>
          <w:sz w:val="27"/>
          <w:szCs w:val="27"/>
        </w:rPr>
        <w:t xml:space="preserve"> böyle açıklıyoruz.”</w:t>
      </w:r>
      <w:r w:rsidR="00F57A70">
        <w:rPr>
          <w:rFonts w:ascii="Tahoma" w:hAnsi="Tahoma" w:cs="Tahoma"/>
          <w:color w:val="222222"/>
          <w:sz w:val="27"/>
          <w:szCs w:val="27"/>
        </w:rPr>
        <w:t xml:space="preserve"> (Araf</w:t>
      </w:r>
      <w:r>
        <w:rPr>
          <w:rFonts w:ascii="Tahoma" w:hAnsi="Tahoma" w:cs="Tahoma"/>
          <w:color w:val="222222"/>
          <w:sz w:val="27"/>
          <w:szCs w:val="27"/>
        </w:rPr>
        <w:t>, 7/32)</w:t>
      </w:r>
    </w:p>
    <w:p w14:paraId="6865E270" w14:textId="77777777" w:rsidR="00AA290D" w:rsidRPr="00EA0324" w:rsidRDefault="00AA290D" w:rsidP="00F57A70">
      <w:pPr>
        <w:pStyle w:val="NormalWeb"/>
        <w:shd w:val="clear" w:color="auto" w:fill="FFFFFF"/>
        <w:jc w:val="center"/>
        <w:rPr>
          <w:rFonts w:ascii="Tahoma" w:hAnsi="Tahoma" w:cs="Tahoma"/>
          <w:color w:val="222222"/>
          <w:sz w:val="22"/>
          <w:szCs w:val="22"/>
        </w:rPr>
      </w:pPr>
      <w:r w:rsidRPr="00EA0324">
        <w:rPr>
          <w:rFonts w:ascii="Tahoma" w:hAnsi="Tahoma" w:cs="Tahoma"/>
          <w:color w:val="222222"/>
          <w:sz w:val="32"/>
          <w:szCs w:val="32"/>
          <w:rtl/>
        </w:rPr>
        <w:t>وَابْتَغِ فيمَا اٰتٰیكَ اللّٰهُ الدَّارَ الْاٰخِرَةَ وَلَا تَنْسَ نَصيبَكَ مِنَ الدُّنْيَا وَاَحْسِنْ كَمَا اَحْسَنَ اللّٰهُ اِلَيْكَ وَلَا تَبْغِ الْفَسَادَ فِى الْاَرْضِ اِنَّ اللّٰهَ لَا يُحِبُّ الْمُفْسِدينَ</w:t>
      </w:r>
    </w:p>
    <w:p w14:paraId="27ACC3A6" w14:textId="07D8416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w:t>
      </w:r>
      <w:r>
        <w:rPr>
          <w:rStyle w:val="Gl"/>
          <w:rFonts w:ascii="Tahoma" w:hAnsi="Tahoma" w:cs="Tahoma"/>
          <w:color w:val="222222"/>
          <w:sz w:val="27"/>
          <w:szCs w:val="27"/>
        </w:rPr>
        <w:t>Allah'ın sana verdiğinden</w:t>
      </w:r>
      <w:r w:rsidR="00F57A70">
        <w:rPr>
          <w:rStyle w:val="Gl"/>
          <w:rFonts w:ascii="Tahoma" w:hAnsi="Tahoma" w:cs="Tahoma"/>
          <w:color w:val="222222"/>
          <w:sz w:val="27"/>
          <w:szCs w:val="27"/>
        </w:rPr>
        <w:t xml:space="preserve"> (</w:t>
      </w:r>
      <w:r>
        <w:rPr>
          <w:rStyle w:val="Gl"/>
          <w:rFonts w:ascii="Tahoma" w:hAnsi="Tahoma" w:cs="Tahoma"/>
          <w:color w:val="222222"/>
          <w:sz w:val="27"/>
          <w:szCs w:val="27"/>
        </w:rPr>
        <w:t>O'nun yolunda harcayarak) ahiret yurdunu iste; ama dünyadan da nasibini unutma.</w:t>
      </w:r>
      <w:r>
        <w:rPr>
          <w:rFonts w:ascii="Tahoma" w:hAnsi="Tahoma" w:cs="Tahoma"/>
          <w:color w:val="222222"/>
          <w:sz w:val="27"/>
          <w:szCs w:val="27"/>
        </w:rPr>
        <w:t> Allah sana ihsan ettiği gibi, sen de</w:t>
      </w:r>
      <w:r w:rsidR="00F57A70">
        <w:rPr>
          <w:rFonts w:ascii="Tahoma" w:hAnsi="Tahoma" w:cs="Tahoma"/>
          <w:color w:val="222222"/>
          <w:sz w:val="27"/>
          <w:szCs w:val="27"/>
        </w:rPr>
        <w:t xml:space="preserve"> (</w:t>
      </w:r>
      <w:r>
        <w:rPr>
          <w:rFonts w:ascii="Tahoma" w:hAnsi="Tahoma" w:cs="Tahoma"/>
          <w:color w:val="222222"/>
          <w:sz w:val="27"/>
          <w:szCs w:val="27"/>
        </w:rPr>
        <w:t>insanlara) iyilik et. Yeryüzünde bozgunculuğu arzulama. Şüphesiz ki Allah, bozguncuları sevmez.”</w:t>
      </w:r>
      <w:r w:rsidR="00F57A70">
        <w:rPr>
          <w:rFonts w:ascii="Tahoma" w:hAnsi="Tahoma" w:cs="Tahoma"/>
          <w:color w:val="222222"/>
          <w:sz w:val="27"/>
          <w:szCs w:val="27"/>
        </w:rPr>
        <w:t xml:space="preserve"> (</w:t>
      </w:r>
      <w:r>
        <w:rPr>
          <w:rFonts w:ascii="Tahoma" w:hAnsi="Tahoma" w:cs="Tahoma"/>
          <w:color w:val="222222"/>
          <w:sz w:val="27"/>
          <w:szCs w:val="27"/>
        </w:rPr>
        <w:t>Kasas, 28/77)</w:t>
      </w:r>
    </w:p>
    <w:p w14:paraId="29DA6C6E" w14:textId="77777777" w:rsidR="00AA290D" w:rsidRPr="009B2C33" w:rsidRDefault="00AA290D" w:rsidP="009B2C33">
      <w:pPr>
        <w:pStyle w:val="NormalWeb"/>
        <w:shd w:val="clear" w:color="auto" w:fill="FFFFFF"/>
        <w:jc w:val="center"/>
        <w:rPr>
          <w:rFonts w:ascii="Tahoma" w:hAnsi="Tahoma" w:cs="Tahoma"/>
          <w:color w:val="222222"/>
          <w:sz w:val="22"/>
          <w:szCs w:val="22"/>
        </w:rPr>
      </w:pPr>
      <w:r w:rsidRPr="009B2C33">
        <w:rPr>
          <w:rFonts w:ascii="Tahoma" w:hAnsi="Tahoma" w:cs="Tahoma"/>
          <w:color w:val="222222"/>
          <w:sz w:val="32"/>
          <w:szCs w:val="32"/>
          <w:rtl/>
        </w:rPr>
        <w:t>إِنَّ اللَّهَ يُحِبَّ أَن يُرَى أَثَرُ نِعْمَتِهِ عَلَى عَبْدِهِ</w:t>
      </w:r>
      <w:r w:rsidRPr="009B2C33">
        <w:rPr>
          <w:rFonts w:ascii="Tahoma" w:hAnsi="Tahoma" w:cs="Tahoma"/>
          <w:color w:val="222222"/>
          <w:sz w:val="32"/>
          <w:szCs w:val="32"/>
        </w:rPr>
        <w:t>.</w:t>
      </w:r>
    </w:p>
    <w:p w14:paraId="3B7E897C" w14:textId="148EF682"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 </w:t>
      </w:r>
      <w:r>
        <w:rPr>
          <w:rFonts w:ascii="Tahoma" w:hAnsi="Tahoma" w:cs="Tahoma"/>
          <w:color w:val="222222"/>
          <w:sz w:val="27"/>
          <w:szCs w:val="27"/>
        </w:rPr>
        <w:t>“</w:t>
      </w:r>
      <w:r>
        <w:rPr>
          <w:rStyle w:val="Vurgu"/>
          <w:rFonts w:ascii="Tahoma" w:hAnsi="Tahoma" w:cs="Tahoma"/>
          <w:b/>
          <w:bCs/>
          <w:color w:val="222222"/>
          <w:sz w:val="27"/>
          <w:szCs w:val="27"/>
        </w:rPr>
        <w:t>Allah, kulunun üzerinde nimetin görülmesinden hoşnutluk duyar</w:t>
      </w:r>
      <w:r>
        <w:rPr>
          <w:rStyle w:val="Vurgu"/>
          <w:rFonts w:ascii="Tahoma" w:hAnsi="Tahoma" w:cs="Tahoma"/>
          <w:color w:val="222222"/>
          <w:sz w:val="27"/>
          <w:szCs w:val="27"/>
        </w:rPr>
        <w:t>.</w:t>
      </w:r>
      <w:r>
        <w:rPr>
          <w:rFonts w:ascii="Tahoma" w:hAnsi="Tahoma" w:cs="Tahoma"/>
          <w:color w:val="222222"/>
          <w:sz w:val="27"/>
          <w:szCs w:val="27"/>
        </w:rPr>
        <w:t>”</w:t>
      </w:r>
      <w:r w:rsidR="00F57A70">
        <w:rPr>
          <w:rFonts w:ascii="Tahoma" w:hAnsi="Tahoma" w:cs="Tahoma"/>
          <w:color w:val="222222"/>
          <w:sz w:val="27"/>
          <w:szCs w:val="27"/>
        </w:rPr>
        <w:t xml:space="preserve"> </w:t>
      </w:r>
      <w:r w:rsidR="009B2C33">
        <w:rPr>
          <w:rFonts w:ascii="Tahoma" w:hAnsi="Tahoma" w:cs="Tahoma"/>
          <w:color w:val="222222"/>
          <w:sz w:val="27"/>
          <w:szCs w:val="27"/>
        </w:rPr>
        <w:t>(</w:t>
      </w:r>
      <w:proofErr w:type="spellStart"/>
      <w:r>
        <w:rPr>
          <w:rFonts w:ascii="Tahoma" w:hAnsi="Tahoma" w:cs="Tahoma"/>
          <w:color w:val="222222"/>
          <w:sz w:val="27"/>
          <w:szCs w:val="27"/>
        </w:rPr>
        <w:t>Tirmizî</w:t>
      </w:r>
      <w:proofErr w:type="spellEnd"/>
      <w:r>
        <w:rPr>
          <w:rFonts w:ascii="Tahoma" w:hAnsi="Tahoma" w:cs="Tahoma"/>
          <w:color w:val="222222"/>
          <w:sz w:val="27"/>
          <w:szCs w:val="27"/>
        </w:rPr>
        <w:t>, Edeb, 54</w:t>
      </w:r>
      <w:proofErr w:type="gramStart"/>
      <w:r>
        <w:rPr>
          <w:rFonts w:ascii="Tahoma" w:hAnsi="Tahoma" w:cs="Tahoma"/>
          <w:color w:val="222222"/>
          <w:sz w:val="27"/>
          <w:szCs w:val="27"/>
        </w:rPr>
        <w:t>, .V</w:t>
      </w:r>
      <w:proofErr w:type="gramEnd"/>
      <w:r>
        <w:rPr>
          <w:rFonts w:ascii="Tahoma" w:hAnsi="Tahoma" w:cs="Tahoma"/>
          <w:color w:val="222222"/>
          <w:sz w:val="27"/>
          <w:szCs w:val="27"/>
        </w:rPr>
        <w:t>, .124) İşte mümin, Allah’ın verdiği nimetlerden yararlanacak, bu nimetleri verene de şükredecektir. Yalnız bu nimetlerden yararlanırken Allah’ın sevmediği iki huydan da sakınacaktır. Bu huylar israf ve cimriliktir.</w:t>
      </w:r>
    </w:p>
    <w:p w14:paraId="006D2581" w14:textId="4A14D666"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Efendimiz</w:t>
      </w:r>
      <w:r w:rsidR="00AF1401">
        <w:rPr>
          <w:rFonts w:ascii="Tahoma" w:hAnsi="Tahoma" w:cs="Tahoma"/>
          <w:color w:val="222222"/>
          <w:sz w:val="27"/>
          <w:szCs w:val="27"/>
        </w:rPr>
        <w:t xml:space="preserve"> </w:t>
      </w:r>
      <w:r>
        <w:rPr>
          <w:rFonts w:ascii="Tahoma" w:hAnsi="Tahoma" w:cs="Tahoma"/>
          <w:color w:val="222222"/>
          <w:sz w:val="27"/>
          <w:szCs w:val="27"/>
        </w:rPr>
        <w:t>Hz. Muaz b. Cebel’i Yemen’e vali olarak gönderirken: “</w:t>
      </w:r>
      <w:r>
        <w:rPr>
          <w:rStyle w:val="Gl"/>
          <w:rFonts w:ascii="Tahoma" w:hAnsi="Tahoma" w:cs="Tahoma"/>
          <w:color w:val="222222"/>
          <w:sz w:val="27"/>
          <w:szCs w:val="27"/>
        </w:rPr>
        <w:t>Lüks ve israf içinde yaşamaktan sakın. Çünkü Allah’ın kulları, nimetler içerisinde yüzer değildir.</w:t>
      </w:r>
      <w:r>
        <w:rPr>
          <w:rFonts w:ascii="Tahoma" w:hAnsi="Tahoma" w:cs="Tahoma"/>
          <w:color w:val="222222"/>
          <w:sz w:val="27"/>
          <w:szCs w:val="27"/>
        </w:rPr>
        <w:t>” Buyurmuştur.</w:t>
      </w:r>
    </w:p>
    <w:p w14:paraId="764475F7" w14:textId="06B8EE50"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Mal ve Servetin sahibi Allah, biz onun mülkünde eman</w:t>
      </w:r>
      <w:r w:rsidR="00656485">
        <w:rPr>
          <w:rStyle w:val="Gl"/>
          <w:rFonts w:ascii="Tahoma" w:hAnsi="Tahoma" w:cs="Tahoma"/>
          <w:color w:val="222222"/>
          <w:sz w:val="27"/>
          <w:szCs w:val="27"/>
        </w:rPr>
        <w:t>etçileriz sadece.</w:t>
      </w:r>
    </w:p>
    <w:p w14:paraId="3B6E7619" w14:textId="4A394E4F"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Mal, </w:t>
      </w:r>
      <w:r>
        <w:rPr>
          <w:rStyle w:val="Gl"/>
          <w:rFonts w:ascii="Tahoma" w:hAnsi="Tahoma" w:cs="Tahoma"/>
          <w:color w:val="222222"/>
          <w:sz w:val="27"/>
          <w:szCs w:val="27"/>
        </w:rPr>
        <w:t>kişinin malik olduğu eşyanın hepsini ifade eder</w:t>
      </w:r>
      <w:r>
        <w:rPr>
          <w:rFonts w:ascii="Tahoma" w:hAnsi="Tahoma" w:cs="Tahoma"/>
          <w:color w:val="222222"/>
          <w:sz w:val="27"/>
          <w:szCs w:val="27"/>
        </w:rPr>
        <w:t>. İsl</w:t>
      </w:r>
      <w:r w:rsidR="00C81936">
        <w:rPr>
          <w:rFonts w:ascii="Tahoma" w:hAnsi="Tahoma" w:cs="Tahoma"/>
          <w:color w:val="222222"/>
          <w:sz w:val="27"/>
          <w:szCs w:val="27"/>
        </w:rPr>
        <w:t>a</w:t>
      </w:r>
      <w:r>
        <w:rPr>
          <w:rFonts w:ascii="Tahoma" w:hAnsi="Tahoma" w:cs="Tahoma"/>
          <w:color w:val="222222"/>
          <w:sz w:val="27"/>
          <w:szCs w:val="27"/>
        </w:rPr>
        <w:t>m inancına göre, evrendeki her şey Allah’a aittir.</w:t>
      </w:r>
      <w:r w:rsidR="00F57A70">
        <w:rPr>
          <w:rFonts w:ascii="Tahoma" w:hAnsi="Tahoma" w:cs="Tahoma"/>
          <w:color w:val="222222"/>
          <w:sz w:val="27"/>
          <w:szCs w:val="27"/>
        </w:rPr>
        <w:t xml:space="preserve"> </w:t>
      </w:r>
      <w:r>
        <w:rPr>
          <w:rFonts w:ascii="Tahoma" w:hAnsi="Tahoma" w:cs="Tahoma"/>
          <w:color w:val="222222"/>
          <w:sz w:val="27"/>
          <w:szCs w:val="27"/>
        </w:rPr>
        <w:t>İnsanların elde ettiği mal ve mülkün hepsi O’nundur.</w:t>
      </w:r>
    </w:p>
    <w:p w14:paraId="17B57BB8" w14:textId="77777777" w:rsidR="00AA290D" w:rsidRPr="00446C3B" w:rsidRDefault="00AA290D" w:rsidP="00446C3B">
      <w:pPr>
        <w:pStyle w:val="NormalWeb"/>
        <w:shd w:val="clear" w:color="auto" w:fill="FFFFFF"/>
        <w:jc w:val="center"/>
        <w:rPr>
          <w:rFonts w:ascii="Tahoma" w:hAnsi="Tahoma" w:cs="Tahoma"/>
          <w:color w:val="222222"/>
          <w:sz w:val="22"/>
          <w:szCs w:val="22"/>
        </w:rPr>
      </w:pPr>
      <w:r w:rsidRPr="00446C3B">
        <w:rPr>
          <w:rFonts w:ascii="Tahoma" w:hAnsi="Tahoma" w:cs="Tahoma"/>
          <w:color w:val="222222"/>
          <w:sz w:val="32"/>
          <w:szCs w:val="32"/>
          <w:rtl/>
        </w:rPr>
        <w:t>وَتَبَارَكَ الَّذى لَهُ مُلْكُ السَّموَاتِ وَالْاَرْضِ وَمَا بَيْنَهُمَا</w:t>
      </w:r>
    </w:p>
    <w:p w14:paraId="28580522" w14:textId="6294876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w:t>
      </w:r>
      <w:r>
        <w:rPr>
          <w:rStyle w:val="Gl"/>
          <w:rFonts w:ascii="Tahoma" w:hAnsi="Tahoma" w:cs="Tahoma"/>
          <w:color w:val="222222"/>
          <w:sz w:val="27"/>
          <w:szCs w:val="27"/>
        </w:rPr>
        <w:t>Göklerin, yerin ve ikisi arasında bulunan her şeyin mülkü</w:t>
      </w:r>
      <w:r w:rsidR="00F57A70">
        <w:rPr>
          <w:rStyle w:val="Gl"/>
          <w:rFonts w:ascii="Tahoma" w:hAnsi="Tahoma" w:cs="Tahoma"/>
          <w:color w:val="222222"/>
          <w:sz w:val="27"/>
          <w:szCs w:val="27"/>
        </w:rPr>
        <w:t xml:space="preserve"> (</w:t>
      </w:r>
      <w:r>
        <w:rPr>
          <w:rStyle w:val="Gl"/>
          <w:rFonts w:ascii="Tahoma" w:hAnsi="Tahoma" w:cs="Tahoma"/>
          <w:color w:val="222222"/>
          <w:sz w:val="27"/>
          <w:szCs w:val="27"/>
        </w:rPr>
        <w:t>hükümranlığı) kendisine ait olan Allah ne yücedir!</w:t>
      </w:r>
      <w:r>
        <w:rPr>
          <w:rFonts w:ascii="Tahoma" w:hAnsi="Tahoma" w:cs="Tahoma"/>
          <w:color w:val="222222"/>
          <w:sz w:val="27"/>
          <w:szCs w:val="27"/>
        </w:rPr>
        <w:t>”</w:t>
      </w:r>
      <w:r w:rsidR="00F57A70">
        <w:rPr>
          <w:rFonts w:ascii="Tahoma" w:hAnsi="Tahoma" w:cs="Tahoma"/>
          <w:color w:val="222222"/>
          <w:sz w:val="27"/>
          <w:szCs w:val="27"/>
        </w:rPr>
        <w:t xml:space="preserve"> (</w:t>
      </w:r>
      <w:proofErr w:type="spellStart"/>
      <w:r>
        <w:rPr>
          <w:rFonts w:ascii="Tahoma" w:hAnsi="Tahoma" w:cs="Tahoma"/>
          <w:color w:val="222222"/>
          <w:sz w:val="27"/>
          <w:szCs w:val="27"/>
        </w:rPr>
        <w:t>Zuhruf</w:t>
      </w:r>
      <w:proofErr w:type="spellEnd"/>
      <w:r>
        <w:rPr>
          <w:rFonts w:ascii="Tahoma" w:hAnsi="Tahoma" w:cs="Tahoma"/>
          <w:color w:val="222222"/>
          <w:sz w:val="27"/>
          <w:szCs w:val="27"/>
        </w:rPr>
        <w:t xml:space="preserve">, 43/85) </w:t>
      </w:r>
      <w:r w:rsidR="00FD74D7">
        <w:rPr>
          <w:rFonts w:ascii="Tahoma" w:hAnsi="Tahoma" w:cs="Tahoma"/>
          <w:color w:val="222222"/>
          <w:sz w:val="27"/>
          <w:szCs w:val="27"/>
        </w:rPr>
        <w:t>ayeti</w:t>
      </w:r>
      <w:r>
        <w:rPr>
          <w:rFonts w:ascii="Tahoma" w:hAnsi="Tahoma" w:cs="Tahoma"/>
          <w:color w:val="222222"/>
          <w:sz w:val="27"/>
          <w:szCs w:val="27"/>
        </w:rPr>
        <w:t xml:space="preserve"> bu hususu dile getirmektedir. İnsan </w:t>
      </w:r>
      <w:r w:rsidR="00C81936">
        <w:rPr>
          <w:rFonts w:ascii="Tahoma" w:hAnsi="Tahoma" w:cs="Tahoma"/>
          <w:color w:val="222222"/>
          <w:sz w:val="27"/>
          <w:szCs w:val="27"/>
        </w:rPr>
        <w:t>a</w:t>
      </w:r>
      <w:r>
        <w:rPr>
          <w:rFonts w:ascii="Tahoma" w:hAnsi="Tahoma" w:cs="Tahoma"/>
          <w:color w:val="222222"/>
          <w:sz w:val="27"/>
          <w:szCs w:val="27"/>
        </w:rPr>
        <w:t xml:space="preserve">deta Allah’ın mülkünün emanetçisidir. Bu nedenle o, Allah’ın mülkünde başkalarına zarar vermeden </w:t>
      </w:r>
      <w:r w:rsidR="00FD74D7">
        <w:rPr>
          <w:rFonts w:ascii="Tahoma" w:hAnsi="Tahoma" w:cs="Tahoma"/>
          <w:color w:val="222222"/>
          <w:sz w:val="27"/>
          <w:szCs w:val="27"/>
        </w:rPr>
        <w:t>meşru</w:t>
      </w:r>
      <w:r>
        <w:rPr>
          <w:rFonts w:ascii="Tahoma" w:hAnsi="Tahoma" w:cs="Tahoma"/>
          <w:color w:val="222222"/>
          <w:sz w:val="27"/>
          <w:szCs w:val="27"/>
        </w:rPr>
        <w:t xml:space="preserve"> yollardan kazanacak ve elde ettiği serveti harcarken de topluma zarar vermeyecek şekilde </w:t>
      </w:r>
      <w:r w:rsidR="00FD74D7">
        <w:rPr>
          <w:rFonts w:ascii="Tahoma" w:hAnsi="Tahoma" w:cs="Tahoma"/>
          <w:color w:val="222222"/>
          <w:sz w:val="27"/>
          <w:szCs w:val="27"/>
        </w:rPr>
        <w:t>meşru</w:t>
      </w:r>
      <w:r>
        <w:rPr>
          <w:rFonts w:ascii="Tahoma" w:hAnsi="Tahoma" w:cs="Tahoma"/>
          <w:color w:val="222222"/>
          <w:sz w:val="27"/>
          <w:szCs w:val="27"/>
        </w:rPr>
        <w:t xml:space="preserve"> ölçüler içinde sarf etmeye özen gösterecektir.</w:t>
      </w:r>
    </w:p>
    <w:p w14:paraId="53C9A12C" w14:textId="7B77242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İsl</w:t>
      </w:r>
      <w:r w:rsidR="00C81936">
        <w:rPr>
          <w:rFonts w:ascii="Tahoma" w:hAnsi="Tahoma" w:cs="Tahoma"/>
          <w:color w:val="222222"/>
          <w:sz w:val="27"/>
          <w:szCs w:val="27"/>
        </w:rPr>
        <w:t>a</w:t>
      </w:r>
      <w:r>
        <w:rPr>
          <w:rFonts w:ascii="Tahoma" w:hAnsi="Tahoma" w:cs="Tahoma"/>
          <w:color w:val="222222"/>
          <w:sz w:val="27"/>
          <w:szCs w:val="27"/>
        </w:rPr>
        <w:t>m’da kişiler mülklerinde veya sahip oldukları değerlerde sınırsız tasarruf hakkına sahip değillerdir. Başka bir ifade ile kişinin, “</w:t>
      </w:r>
      <w:r>
        <w:rPr>
          <w:rStyle w:val="Gl"/>
          <w:rFonts w:ascii="Tahoma" w:hAnsi="Tahoma" w:cs="Tahoma"/>
          <w:color w:val="222222"/>
          <w:sz w:val="27"/>
          <w:szCs w:val="27"/>
        </w:rPr>
        <w:t xml:space="preserve">nasıl olsa mülk bana aittir, sahip olduğum maddî ve manevî </w:t>
      </w:r>
      <w:r w:rsidR="00FD74D7">
        <w:rPr>
          <w:rStyle w:val="Gl"/>
          <w:rFonts w:ascii="Tahoma" w:hAnsi="Tahoma" w:cs="Tahoma"/>
          <w:color w:val="222222"/>
          <w:sz w:val="27"/>
          <w:szCs w:val="27"/>
        </w:rPr>
        <w:t>değerleri</w:t>
      </w:r>
      <w:r>
        <w:rPr>
          <w:rStyle w:val="Gl"/>
          <w:rFonts w:ascii="Tahoma" w:hAnsi="Tahoma" w:cs="Tahoma"/>
          <w:color w:val="222222"/>
          <w:sz w:val="27"/>
          <w:szCs w:val="27"/>
        </w:rPr>
        <w:t xml:space="preserve"> gerek fert gerekse toplumsal bazda fayda ve zararı gözetmeden kullanma hakkına sahibim.”</w:t>
      </w:r>
      <w:r>
        <w:rPr>
          <w:rFonts w:ascii="Tahoma" w:hAnsi="Tahoma" w:cs="Tahoma"/>
          <w:color w:val="222222"/>
          <w:sz w:val="27"/>
          <w:szCs w:val="27"/>
        </w:rPr>
        <w:t> deme </w:t>
      </w:r>
      <w:r>
        <w:rPr>
          <w:rStyle w:val="Gl"/>
          <w:rFonts w:ascii="Tahoma" w:hAnsi="Tahoma" w:cs="Tahoma"/>
          <w:color w:val="222222"/>
          <w:sz w:val="27"/>
          <w:szCs w:val="27"/>
        </w:rPr>
        <w:t>özgürlüğü yoktur</w:t>
      </w:r>
      <w:r>
        <w:rPr>
          <w:rFonts w:ascii="Tahoma" w:hAnsi="Tahoma" w:cs="Tahoma"/>
          <w:color w:val="222222"/>
          <w:sz w:val="27"/>
          <w:szCs w:val="27"/>
        </w:rPr>
        <w:t>.</w:t>
      </w:r>
    </w:p>
    <w:p w14:paraId="7938FB2F" w14:textId="728F5B1A"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İsl</w:t>
      </w:r>
      <w:r w:rsidR="00C81936">
        <w:rPr>
          <w:rFonts w:ascii="Tahoma" w:hAnsi="Tahoma" w:cs="Tahoma"/>
          <w:color w:val="222222"/>
          <w:sz w:val="27"/>
          <w:szCs w:val="27"/>
        </w:rPr>
        <w:t>a</w:t>
      </w:r>
      <w:r>
        <w:rPr>
          <w:rFonts w:ascii="Tahoma" w:hAnsi="Tahoma" w:cs="Tahoma"/>
          <w:color w:val="222222"/>
          <w:sz w:val="27"/>
          <w:szCs w:val="27"/>
        </w:rPr>
        <w:t xml:space="preserve">m, kişiyi servet edinmede nasıl birtakım kurallarla bağlı kılmışsa, elde edilen servetin tüketimi ya da tasarrufunda da </w:t>
      </w:r>
      <w:r w:rsidR="00F065F9">
        <w:rPr>
          <w:rFonts w:ascii="Tahoma" w:hAnsi="Tahoma" w:cs="Tahoma"/>
          <w:color w:val="222222"/>
          <w:sz w:val="27"/>
          <w:szCs w:val="27"/>
        </w:rPr>
        <w:t>meşru</w:t>
      </w:r>
      <w:r>
        <w:rPr>
          <w:rFonts w:ascii="Tahoma" w:hAnsi="Tahoma" w:cs="Tahoma"/>
          <w:color w:val="222222"/>
          <w:sz w:val="27"/>
          <w:szCs w:val="27"/>
        </w:rPr>
        <w:t xml:space="preserve"> ölçüler doğrultusunda hareket edilmesini öngörmüştür.</w:t>
      </w:r>
    </w:p>
    <w:p w14:paraId="1A0930FD" w14:textId="77777777" w:rsidR="00AA290D" w:rsidRDefault="00AA290D" w:rsidP="00AA290D">
      <w:pPr>
        <w:pStyle w:val="NormalWeb"/>
        <w:numPr>
          <w:ilvl w:val="0"/>
          <w:numId w:val="1"/>
        </w:numPr>
        <w:shd w:val="clear" w:color="auto" w:fill="FFFFFF"/>
        <w:jc w:val="both"/>
        <w:rPr>
          <w:rFonts w:ascii="Tahoma" w:hAnsi="Tahoma" w:cs="Tahoma"/>
          <w:color w:val="222222"/>
          <w:sz w:val="18"/>
          <w:szCs w:val="18"/>
        </w:rPr>
      </w:pPr>
      <w:r>
        <w:rPr>
          <w:rStyle w:val="Gl"/>
          <w:rFonts w:ascii="Tahoma" w:hAnsi="Tahoma" w:cs="Tahoma"/>
          <w:color w:val="222222"/>
          <w:sz w:val="27"/>
          <w:szCs w:val="27"/>
        </w:rPr>
        <w:t>Helalinden kazanacaksın,</w:t>
      </w:r>
    </w:p>
    <w:p w14:paraId="6DA91793" w14:textId="77777777" w:rsidR="00AA290D" w:rsidRDefault="00AA290D" w:rsidP="00AA290D">
      <w:pPr>
        <w:pStyle w:val="NormalWeb"/>
        <w:numPr>
          <w:ilvl w:val="0"/>
          <w:numId w:val="1"/>
        </w:numPr>
        <w:shd w:val="clear" w:color="auto" w:fill="FFFFFF"/>
        <w:jc w:val="both"/>
        <w:rPr>
          <w:rFonts w:ascii="Tahoma" w:hAnsi="Tahoma" w:cs="Tahoma"/>
          <w:color w:val="222222"/>
          <w:sz w:val="18"/>
          <w:szCs w:val="18"/>
        </w:rPr>
      </w:pPr>
      <w:r>
        <w:rPr>
          <w:rStyle w:val="Gl"/>
          <w:rFonts w:ascii="Tahoma" w:hAnsi="Tahoma" w:cs="Tahoma"/>
          <w:color w:val="222222"/>
          <w:sz w:val="27"/>
          <w:szCs w:val="27"/>
        </w:rPr>
        <w:t>Karaborsa, faiz, yalan, hile ve aldatmaya gitmeyeceksin,</w:t>
      </w:r>
    </w:p>
    <w:p w14:paraId="0AFA4F0D" w14:textId="7D891E27" w:rsidR="00AA290D" w:rsidRDefault="00AA290D" w:rsidP="00AA290D">
      <w:pPr>
        <w:pStyle w:val="NormalWeb"/>
        <w:numPr>
          <w:ilvl w:val="0"/>
          <w:numId w:val="1"/>
        </w:numPr>
        <w:shd w:val="clear" w:color="auto" w:fill="FFFFFF"/>
        <w:jc w:val="both"/>
        <w:rPr>
          <w:rFonts w:ascii="Tahoma" w:hAnsi="Tahoma" w:cs="Tahoma"/>
          <w:color w:val="222222"/>
          <w:sz w:val="18"/>
          <w:szCs w:val="18"/>
        </w:rPr>
      </w:pPr>
      <w:r>
        <w:rPr>
          <w:rStyle w:val="Gl"/>
          <w:rFonts w:ascii="Tahoma" w:hAnsi="Tahoma" w:cs="Tahoma"/>
          <w:color w:val="222222"/>
          <w:sz w:val="27"/>
          <w:szCs w:val="27"/>
        </w:rPr>
        <w:lastRenderedPageBreak/>
        <w:t xml:space="preserve">Başkasının hakkını </w:t>
      </w:r>
      <w:r w:rsidR="007E5C9D">
        <w:rPr>
          <w:rStyle w:val="Gl"/>
          <w:rFonts w:ascii="Tahoma" w:hAnsi="Tahoma" w:cs="Tahoma"/>
          <w:color w:val="222222"/>
          <w:sz w:val="27"/>
          <w:szCs w:val="27"/>
        </w:rPr>
        <w:t>gasp etmeyeceksin</w:t>
      </w:r>
      <w:r>
        <w:rPr>
          <w:rStyle w:val="Gl"/>
          <w:rFonts w:ascii="Tahoma" w:hAnsi="Tahoma" w:cs="Tahoma"/>
          <w:color w:val="222222"/>
          <w:sz w:val="27"/>
          <w:szCs w:val="27"/>
        </w:rPr>
        <w:t>,</w:t>
      </w:r>
    </w:p>
    <w:p w14:paraId="3FB767E2" w14:textId="77777777" w:rsidR="00AA290D" w:rsidRDefault="00AA290D" w:rsidP="00AA290D">
      <w:pPr>
        <w:pStyle w:val="NormalWeb"/>
        <w:numPr>
          <w:ilvl w:val="0"/>
          <w:numId w:val="1"/>
        </w:numPr>
        <w:shd w:val="clear" w:color="auto" w:fill="FFFFFF"/>
        <w:jc w:val="both"/>
        <w:rPr>
          <w:rFonts w:ascii="Tahoma" w:hAnsi="Tahoma" w:cs="Tahoma"/>
          <w:color w:val="222222"/>
          <w:sz w:val="18"/>
          <w:szCs w:val="18"/>
        </w:rPr>
      </w:pPr>
      <w:r>
        <w:rPr>
          <w:rStyle w:val="Gl"/>
          <w:rFonts w:ascii="Tahoma" w:hAnsi="Tahoma" w:cs="Tahoma"/>
          <w:color w:val="222222"/>
          <w:sz w:val="27"/>
          <w:szCs w:val="27"/>
        </w:rPr>
        <w:t>Çalıp çırpmadan kazanacaksın</w:t>
      </w:r>
    </w:p>
    <w:p w14:paraId="7A1931D9" w14:textId="120C270C"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İSRAFIN</w:t>
      </w:r>
      <w:r w:rsidR="00AF1401">
        <w:rPr>
          <w:rStyle w:val="Gl"/>
          <w:rFonts w:ascii="Tahoma" w:hAnsi="Tahoma" w:cs="Tahoma"/>
          <w:color w:val="222222"/>
          <w:sz w:val="27"/>
          <w:szCs w:val="27"/>
        </w:rPr>
        <w:t xml:space="preserve"> </w:t>
      </w:r>
      <w:r>
        <w:rPr>
          <w:rStyle w:val="Gl"/>
          <w:rFonts w:ascii="Tahoma" w:hAnsi="Tahoma" w:cs="Tahoma"/>
          <w:color w:val="222222"/>
          <w:sz w:val="27"/>
          <w:szCs w:val="27"/>
        </w:rPr>
        <w:t>ANLAMI</w:t>
      </w:r>
    </w:p>
    <w:p w14:paraId="339A4F7D" w14:textId="4AF67690"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Arapça bir kelime olan israf “s</w:t>
      </w:r>
      <w:r w:rsidR="007E5C9D">
        <w:rPr>
          <w:rFonts w:ascii="Tahoma" w:hAnsi="Tahoma" w:cs="Tahoma"/>
          <w:color w:val="222222"/>
          <w:sz w:val="27"/>
          <w:szCs w:val="27"/>
        </w:rPr>
        <w:t>a</w:t>
      </w:r>
      <w:r>
        <w:rPr>
          <w:rFonts w:ascii="Tahoma" w:hAnsi="Tahoma" w:cs="Tahoma"/>
          <w:color w:val="222222"/>
          <w:sz w:val="27"/>
          <w:szCs w:val="27"/>
        </w:rPr>
        <w:t xml:space="preserve">refe” kökünden gelmektedir. </w:t>
      </w:r>
      <w:proofErr w:type="spellStart"/>
      <w:r>
        <w:rPr>
          <w:rFonts w:ascii="Tahoma" w:hAnsi="Tahoma" w:cs="Tahoma"/>
          <w:color w:val="222222"/>
          <w:sz w:val="27"/>
          <w:szCs w:val="27"/>
        </w:rPr>
        <w:t>Seref</w:t>
      </w:r>
      <w:proofErr w:type="spellEnd"/>
      <w:r>
        <w:rPr>
          <w:rFonts w:ascii="Tahoma" w:hAnsi="Tahoma" w:cs="Tahoma"/>
          <w:color w:val="222222"/>
          <w:sz w:val="27"/>
          <w:szCs w:val="27"/>
        </w:rPr>
        <w:t xml:space="preserve">, yemek, içmek, giyip, gezmek gibi meşru ve mübah olan hususlarda </w:t>
      </w:r>
      <w:proofErr w:type="spellStart"/>
      <w:r>
        <w:rPr>
          <w:rFonts w:ascii="Tahoma" w:hAnsi="Tahoma" w:cs="Tahoma"/>
          <w:color w:val="222222"/>
          <w:sz w:val="27"/>
          <w:szCs w:val="27"/>
        </w:rPr>
        <w:t>ma’kul</w:t>
      </w:r>
      <w:proofErr w:type="spellEnd"/>
      <w:r>
        <w:rPr>
          <w:rFonts w:ascii="Tahoma" w:hAnsi="Tahoma" w:cs="Tahoma"/>
          <w:color w:val="222222"/>
          <w:sz w:val="27"/>
          <w:szCs w:val="27"/>
        </w:rPr>
        <w:t xml:space="preserve"> ve ma’ruf sınırı aşmak demektir. İnsan fiillerinde sınırı aşana, aşırılık yapana, dengesiz harcama yapan kimseye de müsrif denir.</w:t>
      </w:r>
    </w:p>
    <w:p w14:paraId="41E8396A" w14:textId="1D0A9866"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İsraf "yeme içme giyim kuşam </w:t>
      </w:r>
      <w:r w:rsidR="003619C2">
        <w:rPr>
          <w:rFonts w:ascii="Tahoma" w:hAnsi="Tahoma" w:cs="Tahoma"/>
          <w:color w:val="222222"/>
          <w:sz w:val="27"/>
          <w:szCs w:val="27"/>
        </w:rPr>
        <w:t>alışveriş</w:t>
      </w:r>
      <w:r>
        <w:rPr>
          <w:rFonts w:ascii="Tahoma" w:hAnsi="Tahoma" w:cs="Tahoma"/>
          <w:color w:val="222222"/>
          <w:sz w:val="27"/>
          <w:szCs w:val="27"/>
        </w:rPr>
        <w:t> uyku ve istirahat hatta konuşup yazmak gibi her türlü h</w:t>
      </w:r>
      <w:r w:rsidR="00C81936">
        <w:rPr>
          <w:rFonts w:ascii="Tahoma" w:hAnsi="Tahoma" w:cs="Tahoma"/>
          <w:color w:val="222222"/>
          <w:sz w:val="27"/>
          <w:szCs w:val="27"/>
        </w:rPr>
        <w:t>a</w:t>
      </w:r>
      <w:r>
        <w:rPr>
          <w:rFonts w:ascii="Tahoma" w:hAnsi="Tahoma" w:cs="Tahoma"/>
          <w:color w:val="222222"/>
          <w:sz w:val="27"/>
          <w:szCs w:val="27"/>
        </w:rPr>
        <w:t>l ve davranışta sınırı aşmaktır" diye tarif ediliyor.</w:t>
      </w:r>
    </w:p>
    <w:p w14:paraId="04EF6A88" w14:textId="3D0AB55E"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İsraf</w:t>
      </w:r>
      <w:r>
        <w:rPr>
          <w:rFonts w:ascii="Tahoma" w:hAnsi="Tahoma" w:cs="Tahoma"/>
          <w:color w:val="222222"/>
          <w:sz w:val="27"/>
          <w:szCs w:val="27"/>
        </w:rPr>
        <w:t>; herhangi bir konuda aşırı gitmek, </w:t>
      </w:r>
      <w:r>
        <w:rPr>
          <w:rStyle w:val="Gl"/>
          <w:rFonts w:ascii="Tahoma" w:hAnsi="Tahoma" w:cs="Tahoma"/>
          <w:color w:val="222222"/>
          <w:sz w:val="27"/>
          <w:szCs w:val="27"/>
        </w:rPr>
        <w:t>doğru ve gerçek olandan sapma</w:t>
      </w:r>
      <w:r>
        <w:rPr>
          <w:rFonts w:ascii="Tahoma" w:hAnsi="Tahoma" w:cs="Tahoma"/>
          <w:color w:val="222222"/>
          <w:sz w:val="27"/>
          <w:szCs w:val="27"/>
        </w:rPr>
        <w:t>, meşr</w:t>
      </w:r>
      <w:r w:rsidR="001016CF">
        <w:rPr>
          <w:rFonts w:ascii="Tahoma" w:hAnsi="Tahoma" w:cs="Tahoma"/>
          <w:color w:val="222222"/>
          <w:sz w:val="27"/>
          <w:szCs w:val="27"/>
        </w:rPr>
        <w:t>u</w:t>
      </w:r>
      <w:r>
        <w:rPr>
          <w:rFonts w:ascii="Tahoma" w:hAnsi="Tahoma" w:cs="Tahoma"/>
          <w:color w:val="222222"/>
          <w:sz w:val="27"/>
          <w:szCs w:val="27"/>
        </w:rPr>
        <w:t xml:space="preserve"> sınırların ötesine geçme; </w:t>
      </w:r>
      <w:r>
        <w:rPr>
          <w:rStyle w:val="Gl"/>
          <w:rFonts w:ascii="Tahoma" w:hAnsi="Tahoma" w:cs="Tahoma"/>
          <w:color w:val="222222"/>
          <w:sz w:val="27"/>
          <w:szCs w:val="27"/>
        </w:rPr>
        <w:t>imkanları ve sahip olunan değerleri, gerekli görülen yerler dışında veya gereğinden fazla harcama</w:t>
      </w:r>
      <w:r w:rsidR="00F57A70">
        <w:rPr>
          <w:rStyle w:val="Gl"/>
          <w:rFonts w:ascii="Tahoma" w:hAnsi="Tahoma" w:cs="Tahoma"/>
          <w:color w:val="222222"/>
          <w:sz w:val="27"/>
          <w:szCs w:val="27"/>
        </w:rPr>
        <w:t xml:space="preserve"> (</w:t>
      </w:r>
      <w:proofErr w:type="spellStart"/>
      <w:r>
        <w:rPr>
          <w:rFonts w:ascii="Tahoma" w:hAnsi="Tahoma" w:cs="Tahoma"/>
          <w:color w:val="222222"/>
          <w:sz w:val="27"/>
          <w:szCs w:val="27"/>
        </w:rPr>
        <w:t>Taberî</w:t>
      </w:r>
      <w:proofErr w:type="spellEnd"/>
      <w:r>
        <w:rPr>
          <w:rFonts w:ascii="Tahoma" w:hAnsi="Tahoma" w:cs="Tahoma"/>
          <w:color w:val="222222"/>
          <w:sz w:val="27"/>
          <w:szCs w:val="27"/>
        </w:rPr>
        <w:t>, </w:t>
      </w:r>
      <w:proofErr w:type="spellStart"/>
      <w:r>
        <w:rPr>
          <w:rStyle w:val="Vurgu"/>
          <w:rFonts w:ascii="Tahoma" w:hAnsi="Tahoma" w:cs="Tahoma"/>
          <w:color w:val="222222"/>
          <w:sz w:val="27"/>
          <w:szCs w:val="27"/>
        </w:rPr>
        <w:t>C</w:t>
      </w:r>
      <w:r w:rsidR="00C81936">
        <w:rPr>
          <w:rStyle w:val="Vurgu"/>
          <w:rFonts w:ascii="Tahoma" w:hAnsi="Tahoma" w:cs="Tahoma"/>
          <w:color w:val="222222"/>
          <w:sz w:val="27"/>
          <w:szCs w:val="27"/>
        </w:rPr>
        <w:t>a</w:t>
      </w:r>
      <w:r>
        <w:rPr>
          <w:rStyle w:val="Vurgu"/>
          <w:rFonts w:ascii="Tahoma" w:hAnsi="Tahoma" w:cs="Tahoma"/>
          <w:color w:val="222222"/>
          <w:sz w:val="27"/>
          <w:szCs w:val="27"/>
        </w:rPr>
        <w:t>miu’l</w:t>
      </w:r>
      <w:proofErr w:type="spellEnd"/>
      <w:r>
        <w:rPr>
          <w:rStyle w:val="Vurgu"/>
          <w:rFonts w:ascii="Tahoma" w:hAnsi="Tahoma" w:cs="Tahoma"/>
          <w:color w:val="222222"/>
          <w:sz w:val="27"/>
          <w:szCs w:val="27"/>
        </w:rPr>
        <w:t>-Bey</w:t>
      </w:r>
      <w:r w:rsidR="00C81936">
        <w:rPr>
          <w:rStyle w:val="Vurgu"/>
          <w:rFonts w:ascii="Tahoma" w:hAnsi="Tahoma" w:cs="Tahoma"/>
          <w:color w:val="222222"/>
          <w:sz w:val="27"/>
          <w:szCs w:val="27"/>
        </w:rPr>
        <w:t>a</w:t>
      </w:r>
      <w:r>
        <w:rPr>
          <w:rStyle w:val="Vurgu"/>
          <w:rFonts w:ascii="Tahoma" w:hAnsi="Tahoma" w:cs="Tahoma"/>
          <w:color w:val="222222"/>
          <w:sz w:val="27"/>
          <w:szCs w:val="27"/>
        </w:rPr>
        <w:t>n,</w:t>
      </w:r>
      <w:r>
        <w:rPr>
          <w:rFonts w:ascii="Tahoma" w:hAnsi="Tahoma" w:cs="Tahoma"/>
          <w:color w:val="222222"/>
          <w:sz w:val="27"/>
          <w:szCs w:val="27"/>
        </w:rPr>
        <w:t> Mısır 1374, VII, 272</w:t>
      </w:r>
      <w:r>
        <w:rPr>
          <w:rStyle w:val="Gl"/>
          <w:rFonts w:ascii="Tahoma" w:hAnsi="Tahoma" w:cs="Tahoma"/>
          <w:color w:val="222222"/>
          <w:sz w:val="27"/>
          <w:szCs w:val="27"/>
        </w:rPr>
        <w:t>)</w:t>
      </w:r>
      <w:r>
        <w:rPr>
          <w:rFonts w:ascii="Tahoma" w:hAnsi="Tahoma" w:cs="Tahoma"/>
          <w:color w:val="222222"/>
          <w:sz w:val="27"/>
          <w:szCs w:val="27"/>
        </w:rPr>
        <w:t> anlamına gelmektedir.</w:t>
      </w:r>
    </w:p>
    <w:p w14:paraId="6FD6A0C5" w14:textId="542B23D2"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İsraf kelimesi iki </w:t>
      </w:r>
      <w:r w:rsidR="006669D3">
        <w:rPr>
          <w:rFonts w:ascii="Tahoma" w:hAnsi="Tahoma" w:cs="Tahoma"/>
          <w:color w:val="222222"/>
          <w:sz w:val="27"/>
          <w:szCs w:val="27"/>
        </w:rPr>
        <w:t>aye</w:t>
      </w:r>
      <w:r>
        <w:rPr>
          <w:rFonts w:ascii="Tahoma" w:hAnsi="Tahoma" w:cs="Tahoma"/>
          <w:color w:val="222222"/>
          <w:sz w:val="27"/>
          <w:szCs w:val="27"/>
        </w:rPr>
        <w:t>tte,</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Nis</w:t>
      </w:r>
      <w:r w:rsidR="00C81936">
        <w:rPr>
          <w:rFonts w:ascii="Tahoma" w:hAnsi="Tahoma" w:cs="Tahoma"/>
          <w:color w:val="222222"/>
          <w:sz w:val="27"/>
          <w:szCs w:val="27"/>
        </w:rPr>
        <w:t>a</w:t>
      </w:r>
      <w:r>
        <w:rPr>
          <w:rFonts w:ascii="Tahoma" w:hAnsi="Tahoma" w:cs="Tahoma"/>
          <w:color w:val="222222"/>
          <w:sz w:val="27"/>
          <w:szCs w:val="27"/>
        </w:rPr>
        <w:t>,4/6;</w:t>
      </w:r>
      <w:r w:rsidR="006669D3">
        <w:rPr>
          <w:rFonts w:ascii="Tahoma" w:hAnsi="Tahoma" w:cs="Tahoma"/>
          <w:color w:val="222222"/>
          <w:sz w:val="27"/>
          <w:szCs w:val="27"/>
        </w:rPr>
        <w:t xml:space="preserve"> </w:t>
      </w:r>
      <w:r>
        <w:rPr>
          <w:rFonts w:ascii="Tahoma" w:hAnsi="Tahoma" w:cs="Tahoma"/>
          <w:color w:val="222222"/>
          <w:sz w:val="27"/>
          <w:szCs w:val="27"/>
        </w:rPr>
        <w:t xml:space="preserve">Al-i İmran, 3/147) bunun fiil ve isim şeklindeki türevleri ise, 21 </w:t>
      </w:r>
      <w:r w:rsidR="006669D3">
        <w:rPr>
          <w:rFonts w:ascii="Tahoma" w:hAnsi="Tahoma" w:cs="Tahoma"/>
          <w:color w:val="222222"/>
          <w:sz w:val="27"/>
          <w:szCs w:val="27"/>
        </w:rPr>
        <w:t>aye</w:t>
      </w:r>
      <w:r>
        <w:rPr>
          <w:rFonts w:ascii="Tahoma" w:hAnsi="Tahoma" w:cs="Tahoma"/>
          <w:color w:val="222222"/>
          <w:sz w:val="27"/>
          <w:szCs w:val="27"/>
        </w:rPr>
        <w:t>tte geçmektedir. Bunlardan 4 tanesi yeme-içme-giyme ile ilgilidir. Yani insanların tabiattan ürettiklerinin israf edilmemesi konusundadır. Ayrıca israf anlamına gelen “</w:t>
      </w:r>
      <w:proofErr w:type="spellStart"/>
      <w:r>
        <w:rPr>
          <w:rStyle w:val="Gl"/>
          <w:rFonts w:ascii="Tahoma" w:hAnsi="Tahoma" w:cs="Tahoma"/>
          <w:color w:val="222222"/>
          <w:sz w:val="27"/>
          <w:szCs w:val="27"/>
        </w:rPr>
        <w:t>tebzîr</w:t>
      </w:r>
      <w:proofErr w:type="spellEnd"/>
      <w:r>
        <w:rPr>
          <w:rFonts w:ascii="Tahoma" w:hAnsi="Tahoma" w:cs="Tahoma"/>
          <w:color w:val="222222"/>
          <w:sz w:val="27"/>
          <w:szCs w:val="27"/>
        </w:rPr>
        <w:t>” ve türevleri de kullanılmaktadır. Bu kelimeler, hadislerde de yer almaktadır. Kur’an-ı Kerim’de “meşr</w:t>
      </w:r>
      <w:r w:rsidR="001016CF">
        <w:rPr>
          <w:rFonts w:ascii="Tahoma" w:hAnsi="Tahoma" w:cs="Tahoma"/>
          <w:color w:val="222222"/>
          <w:sz w:val="27"/>
          <w:szCs w:val="27"/>
        </w:rPr>
        <w:t>u</w:t>
      </w:r>
      <w:r>
        <w:rPr>
          <w:rFonts w:ascii="Tahoma" w:hAnsi="Tahoma" w:cs="Tahoma"/>
          <w:color w:val="222222"/>
          <w:sz w:val="27"/>
          <w:szCs w:val="27"/>
        </w:rPr>
        <w:t>iyet sınırını aşanlar” için sık sık “</w:t>
      </w:r>
      <w:r>
        <w:rPr>
          <w:rStyle w:val="Gl"/>
          <w:rFonts w:ascii="Tahoma" w:hAnsi="Tahoma" w:cs="Tahoma"/>
          <w:color w:val="222222"/>
          <w:sz w:val="27"/>
          <w:szCs w:val="27"/>
        </w:rPr>
        <w:t>müsrif”</w:t>
      </w:r>
      <w:r>
        <w:rPr>
          <w:rFonts w:ascii="Tahoma" w:hAnsi="Tahoma" w:cs="Tahoma"/>
          <w:color w:val="222222"/>
          <w:sz w:val="27"/>
          <w:szCs w:val="27"/>
        </w:rPr>
        <w:t> ve “</w:t>
      </w:r>
      <w:proofErr w:type="spellStart"/>
      <w:r>
        <w:rPr>
          <w:rStyle w:val="Gl"/>
          <w:rFonts w:ascii="Tahoma" w:hAnsi="Tahoma" w:cs="Tahoma"/>
          <w:color w:val="222222"/>
          <w:sz w:val="27"/>
          <w:szCs w:val="27"/>
        </w:rPr>
        <w:t>müsrifîn</w:t>
      </w:r>
      <w:proofErr w:type="spellEnd"/>
      <w:r>
        <w:rPr>
          <w:rStyle w:val="Gl"/>
          <w:rFonts w:ascii="Tahoma" w:hAnsi="Tahoma" w:cs="Tahoma"/>
          <w:color w:val="222222"/>
          <w:sz w:val="27"/>
          <w:szCs w:val="27"/>
        </w:rPr>
        <w:t xml:space="preserve">, </w:t>
      </w:r>
      <w:proofErr w:type="spellStart"/>
      <w:r>
        <w:rPr>
          <w:rStyle w:val="Gl"/>
          <w:rFonts w:ascii="Tahoma" w:hAnsi="Tahoma" w:cs="Tahoma"/>
          <w:color w:val="222222"/>
          <w:sz w:val="27"/>
          <w:szCs w:val="27"/>
        </w:rPr>
        <w:t>müsrif</w:t>
      </w:r>
      <w:r w:rsidR="001016CF">
        <w:rPr>
          <w:rStyle w:val="Gl"/>
          <w:rFonts w:ascii="Tahoma" w:hAnsi="Tahoma" w:cs="Tahoma"/>
          <w:color w:val="222222"/>
          <w:sz w:val="27"/>
          <w:szCs w:val="27"/>
        </w:rPr>
        <w:t>u</w:t>
      </w:r>
      <w:r>
        <w:rPr>
          <w:rStyle w:val="Gl"/>
          <w:rFonts w:ascii="Tahoma" w:hAnsi="Tahoma" w:cs="Tahoma"/>
          <w:color w:val="222222"/>
          <w:sz w:val="27"/>
          <w:szCs w:val="27"/>
        </w:rPr>
        <w:t>n</w:t>
      </w:r>
      <w:proofErr w:type="spellEnd"/>
      <w:r>
        <w:rPr>
          <w:rFonts w:ascii="Tahoma" w:hAnsi="Tahoma" w:cs="Tahoma"/>
          <w:color w:val="222222"/>
          <w:sz w:val="27"/>
          <w:szCs w:val="27"/>
        </w:rPr>
        <w:t>” kelimeleri kullanılmaktadır.</w:t>
      </w:r>
    </w:p>
    <w:p w14:paraId="17E29CB5" w14:textId="12DDC722"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İsraf nimeti küçümsemektir. İsraf şükre de zıttır. İsraf aynı zamanda bereketsizliğin de sebebidir. </w:t>
      </w:r>
      <w:proofErr w:type="spellStart"/>
      <w:r w:rsidR="00D31345">
        <w:rPr>
          <w:rFonts w:ascii="Tahoma" w:hAnsi="Tahoma" w:cs="Tahoma"/>
          <w:color w:val="222222"/>
          <w:sz w:val="27"/>
          <w:szCs w:val="27"/>
        </w:rPr>
        <w:t>Israf</w:t>
      </w:r>
      <w:proofErr w:type="spellEnd"/>
      <w:r>
        <w:rPr>
          <w:rFonts w:ascii="Tahoma" w:hAnsi="Tahoma" w:cs="Tahoma"/>
          <w:color w:val="222222"/>
          <w:sz w:val="27"/>
          <w:szCs w:val="27"/>
        </w:rPr>
        <w:t> beden ve çevre sağlığını da bozan sebeptir.</w:t>
      </w:r>
    </w:p>
    <w:p w14:paraId="6BA27809" w14:textId="450DA173"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İslam’ın emri iktisattır. İktisat; tüketim ve harcamada itidal üzere olmak, lüzumundan fazla ve noksan harcamaktan kaçınmaktır. İsrafın mukabili olan iktisat, </w:t>
      </w:r>
      <w:r w:rsidR="00C81936">
        <w:rPr>
          <w:rFonts w:ascii="Tahoma" w:hAnsi="Tahoma" w:cs="Tahoma"/>
          <w:color w:val="222222"/>
          <w:sz w:val="27"/>
          <w:szCs w:val="27"/>
        </w:rPr>
        <w:t>müminlerin</w:t>
      </w:r>
      <w:r>
        <w:rPr>
          <w:rFonts w:ascii="Tahoma" w:hAnsi="Tahoma" w:cs="Tahoma"/>
          <w:color w:val="222222"/>
          <w:sz w:val="27"/>
          <w:szCs w:val="27"/>
        </w:rPr>
        <w:t xml:space="preserve"> </w:t>
      </w:r>
      <w:r w:rsidR="00C81936">
        <w:rPr>
          <w:rFonts w:ascii="Tahoma" w:hAnsi="Tahoma" w:cs="Tahoma"/>
          <w:color w:val="222222"/>
          <w:sz w:val="27"/>
          <w:szCs w:val="27"/>
        </w:rPr>
        <w:t>bariz</w:t>
      </w:r>
      <w:r>
        <w:rPr>
          <w:rFonts w:ascii="Tahoma" w:hAnsi="Tahoma" w:cs="Tahoma"/>
          <w:color w:val="222222"/>
          <w:sz w:val="27"/>
          <w:szCs w:val="27"/>
        </w:rPr>
        <w:t xml:space="preserve"> vasıflarından birisidir.</w:t>
      </w:r>
    </w:p>
    <w:p w14:paraId="52E3D885" w14:textId="277BEA3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Mesel</w:t>
      </w:r>
      <w:r w:rsidR="00C81936">
        <w:rPr>
          <w:rFonts w:ascii="Tahoma" w:hAnsi="Tahoma" w:cs="Tahoma"/>
          <w:color w:val="222222"/>
          <w:sz w:val="27"/>
          <w:szCs w:val="27"/>
        </w:rPr>
        <w:t>a</w:t>
      </w:r>
      <w:r>
        <w:rPr>
          <w:rFonts w:ascii="Tahoma" w:hAnsi="Tahoma" w:cs="Tahoma"/>
          <w:color w:val="222222"/>
          <w:sz w:val="27"/>
          <w:szCs w:val="27"/>
        </w:rPr>
        <w:t> birine bir hediye verilse o da verenin gözü önünde onu çöpe atsa; hiç şüphesiz o hediyeyi küçümsemiş olur. Hatta diliyle teşekkür etse bile bu tavrıyla teşekküre zıt bir davranış sergilemiş olur. Cen</w:t>
      </w:r>
      <w:r w:rsidR="00C81936">
        <w:rPr>
          <w:rFonts w:ascii="Tahoma" w:hAnsi="Tahoma" w:cs="Tahoma"/>
          <w:color w:val="222222"/>
          <w:sz w:val="27"/>
          <w:szCs w:val="27"/>
        </w:rPr>
        <w:t>a</w:t>
      </w:r>
      <w:r>
        <w:rPr>
          <w:rFonts w:ascii="Tahoma" w:hAnsi="Tahoma" w:cs="Tahoma"/>
          <w:color w:val="222222"/>
          <w:sz w:val="27"/>
          <w:szCs w:val="27"/>
        </w:rPr>
        <w:t>bı Hakkın sonsuz rahmetiyle verdiği nimetleri israf etmek de o nimetleri küçümsemek anlamını taşır. Hem israf kanaatsizliği doğurduğu için çalışma şevkini kırar. İnsanı tembelliğe atar. Şükredeceği yerde devamlı şik</w:t>
      </w:r>
      <w:r w:rsidR="006669D3">
        <w:rPr>
          <w:rFonts w:ascii="Tahoma" w:hAnsi="Tahoma" w:cs="Tahoma"/>
          <w:color w:val="222222"/>
          <w:sz w:val="27"/>
          <w:szCs w:val="27"/>
        </w:rPr>
        <w:t>aye</w:t>
      </w:r>
      <w:r>
        <w:rPr>
          <w:rFonts w:ascii="Tahoma" w:hAnsi="Tahoma" w:cs="Tahoma"/>
          <w:color w:val="222222"/>
          <w:sz w:val="27"/>
          <w:szCs w:val="27"/>
        </w:rPr>
        <w:t>tçi olur.</w:t>
      </w:r>
    </w:p>
    <w:p w14:paraId="09F64BD9" w14:textId="1410C53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 Zamanı “öldürmek”, sahip olunan ilmi insanlarla paylaşmamak, </w:t>
      </w:r>
      <w:proofErr w:type="spellStart"/>
      <w:r>
        <w:rPr>
          <w:rFonts w:ascii="Tahoma" w:hAnsi="Tahoma" w:cs="Tahoma"/>
          <w:color w:val="222222"/>
          <w:sz w:val="27"/>
          <w:szCs w:val="27"/>
        </w:rPr>
        <w:t>ALLAH’ın</w:t>
      </w:r>
      <w:proofErr w:type="spellEnd"/>
      <w:r>
        <w:rPr>
          <w:rFonts w:ascii="Tahoma" w:hAnsi="Tahoma" w:cs="Tahoma"/>
          <w:color w:val="222222"/>
          <w:sz w:val="27"/>
          <w:szCs w:val="27"/>
        </w:rPr>
        <w:t xml:space="preserve"> emanet olarak verdiği bedene fiili dua anlamında iyi bakmamak, çocukları </w:t>
      </w:r>
      <w:proofErr w:type="spellStart"/>
      <w:r>
        <w:rPr>
          <w:rFonts w:ascii="Tahoma" w:hAnsi="Tahoma" w:cs="Tahoma"/>
          <w:color w:val="222222"/>
          <w:sz w:val="27"/>
          <w:szCs w:val="27"/>
        </w:rPr>
        <w:t>ALLAH’tan</w:t>
      </w:r>
      <w:proofErr w:type="spellEnd"/>
      <w:r>
        <w:rPr>
          <w:rFonts w:ascii="Tahoma" w:hAnsi="Tahoma" w:cs="Tahoma"/>
          <w:color w:val="222222"/>
          <w:sz w:val="27"/>
          <w:szCs w:val="27"/>
        </w:rPr>
        <w:t xml:space="preserve"> ve imandan uzak yetiştirmek gibi </w:t>
      </w:r>
      <w:proofErr w:type="spellStart"/>
      <w:r>
        <w:rPr>
          <w:rFonts w:ascii="Tahoma" w:hAnsi="Tahoma" w:cs="Tahoma"/>
          <w:color w:val="222222"/>
          <w:sz w:val="27"/>
          <w:szCs w:val="27"/>
        </w:rPr>
        <w:t>ALLAH’ın</w:t>
      </w:r>
      <w:proofErr w:type="spellEnd"/>
      <w:r>
        <w:rPr>
          <w:rFonts w:ascii="Tahoma" w:hAnsi="Tahoma" w:cs="Tahoma"/>
          <w:color w:val="222222"/>
          <w:sz w:val="27"/>
          <w:szCs w:val="27"/>
        </w:rPr>
        <w:t xml:space="preserve"> bahşettiği her nimetin, ALLAH rızası dışında gereksiz yere harcanması israftır. Ayrıca israf </w:t>
      </w:r>
      <w:proofErr w:type="spellStart"/>
      <w:r>
        <w:rPr>
          <w:rFonts w:ascii="Tahoma" w:hAnsi="Tahoma" w:cs="Tahoma"/>
          <w:color w:val="222222"/>
          <w:sz w:val="27"/>
          <w:szCs w:val="27"/>
        </w:rPr>
        <w:t>Cen</w:t>
      </w:r>
      <w:r w:rsidR="00C81936">
        <w:rPr>
          <w:rFonts w:ascii="Tahoma" w:hAnsi="Tahoma" w:cs="Tahoma"/>
          <w:color w:val="222222"/>
          <w:sz w:val="27"/>
          <w:szCs w:val="27"/>
        </w:rPr>
        <w:t>a</w:t>
      </w:r>
      <w:r>
        <w:rPr>
          <w:rFonts w:ascii="Tahoma" w:hAnsi="Tahoma" w:cs="Tahoma"/>
          <w:color w:val="222222"/>
          <w:sz w:val="27"/>
          <w:szCs w:val="27"/>
        </w:rPr>
        <w:t>b</w:t>
      </w:r>
      <w:proofErr w:type="spellEnd"/>
      <w:r>
        <w:rPr>
          <w:rFonts w:ascii="Tahoma" w:hAnsi="Tahoma" w:cs="Tahoma"/>
          <w:color w:val="222222"/>
          <w:sz w:val="27"/>
          <w:szCs w:val="27"/>
        </w:rPr>
        <w:t>-ı Hakkın ihsan ettiği nimeti küçümseme anlamını taşıdığı için de o nimetten mahrum olmaya sebep olur.</w:t>
      </w:r>
    </w:p>
    <w:p w14:paraId="48C87C07" w14:textId="403806B2"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Ayetlerde israf kavramı, </w:t>
      </w:r>
      <w:r>
        <w:rPr>
          <w:rFonts w:ascii="Tahoma" w:hAnsi="Tahoma" w:cs="Tahoma"/>
          <w:color w:val="222222"/>
          <w:sz w:val="27"/>
          <w:szCs w:val="27"/>
          <w:rtl/>
        </w:rPr>
        <w:t>وَكَذٰلِكَ نَجْزى مَنْ اَسْرَفَ</w:t>
      </w:r>
      <w:r w:rsidR="00F57A70">
        <w:rPr>
          <w:rFonts w:ascii="Tahoma" w:hAnsi="Tahoma" w:cs="Tahoma"/>
          <w:color w:val="222222"/>
          <w:sz w:val="27"/>
          <w:szCs w:val="27"/>
        </w:rPr>
        <w:t xml:space="preserve"> </w:t>
      </w:r>
      <w:r>
        <w:rPr>
          <w:rFonts w:ascii="Tahoma" w:hAnsi="Tahoma" w:cs="Tahoma"/>
          <w:color w:val="222222"/>
          <w:sz w:val="27"/>
          <w:szCs w:val="27"/>
        </w:rPr>
        <w:t>doğru inançtan sapma</w:t>
      </w:r>
      <w:r w:rsidR="00F57A70">
        <w:rPr>
          <w:rFonts w:ascii="Tahoma" w:hAnsi="Tahoma" w:cs="Tahoma"/>
          <w:color w:val="222222"/>
          <w:sz w:val="27"/>
          <w:szCs w:val="27"/>
        </w:rPr>
        <w:t xml:space="preserve"> (</w:t>
      </w:r>
      <w:r>
        <w:rPr>
          <w:rFonts w:ascii="Tahoma" w:hAnsi="Tahoma" w:cs="Tahoma"/>
          <w:color w:val="222222"/>
          <w:sz w:val="27"/>
          <w:szCs w:val="27"/>
        </w:rPr>
        <w:t>T</w:t>
      </w:r>
      <w:r w:rsidR="00C81936">
        <w:rPr>
          <w:rFonts w:ascii="Tahoma" w:hAnsi="Tahoma" w:cs="Tahoma"/>
          <w:color w:val="222222"/>
          <w:sz w:val="27"/>
          <w:szCs w:val="27"/>
        </w:rPr>
        <w:t>a</w:t>
      </w:r>
      <w:r>
        <w:rPr>
          <w:rFonts w:ascii="Tahoma" w:hAnsi="Tahoma" w:cs="Tahoma"/>
          <w:color w:val="222222"/>
          <w:sz w:val="27"/>
          <w:szCs w:val="27"/>
        </w:rPr>
        <w:t>h</w:t>
      </w:r>
      <w:r w:rsidR="00C81936">
        <w:rPr>
          <w:rFonts w:ascii="Tahoma" w:hAnsi="Tahoma" w:cs="Tahoma"/>
          <w:color w:val="222222"/>
          <w:sz w:val="27"/>
          <w:szCs w:val="27"/>
        </w:rPr>
        <w:t>a</w:t>
      </w:r>
      <w:r>
        <w:rPr>
          <w:rFonts w:ascii="Tahoma" w:hAnsi="Tahoma" w:cs="Tahoma"/>
          <w:color w:val="222222"/>
          <w:sz w:val="27"/>
          <w:szCs w:val="27"/>
        </w:rPr>
        <w:t>, 20/127),</w:t>
      </w:r>
      <w:r w:rsidR="00F57A70">
        <w:rPr>
          <w:rFonts w:ascii="Tahoma" w:hAnsi="Tahoma" w:cs="Tahoma"/>
          <w:color w:val="222222"/>
          <w:sz w:val="27"/>
          <w:szCs w:val="27"/>
        </w:rPr>
        <w:t xml:space="preserve"> </w:t>
      </w:r>
      <w:r>
        <w:rPr>
          <w:rFonts w:ascii="Tahoma" w:hAnsi="Tahoma" w:cs="Tahoma"/>
          <w:color w:val="222222"/>
          <w:sz w:val="27"/>
          <w:szCs w:val="27"/>
          <w:rtl/>
        </w:rPr>
        <w:t>قُلْ يَا عِبَادِىَ الَّذينَ اَسْرَفُوا عَلٰى اَنْفُسِهِمْ لَا تَقْنَطُوا مِنْ رَحْمَةِ اللّٰهِ</w:t>
      </w:r>
      <w:r w:rsidR="00AF1401">
        <w:rPr>
          <w:rFonts w:ascii="Tahoma" w:hAnsi="Tahoma" w:cs="Tahoma"/>
          <w:color w:val="222222"/>
          <w:sz w:val="27"/>
          <w:szCs w:val="27"/>
        </w:rPr>
        <w:t xml:space="preserve"> </w:t>
      </w:r>
      <w:r>
        <w:rPr>
          <w:rFonts w:ascii="Tahoma" w:hAnsi="Tahoma" w:cs="Tahoma"/>
          <w:color w:val="222222"/>
          <w:sz w:val="27"/>
          <w:szCs w:val="27"/>
        </w:rPr>
        <w:t>tutum ve davranışlarında itidalden sapma</w:t>
      </w:r>
      <w:r w:rsidR="00F57A70">
        <w:rPr>
          <w:rFonts w:ascii="Tahoma" w:hAnsi="Tahoma" w:cs="Tahoma"/>
          <w:color w:val="222222"/>
          <w:sz w:val="27"/>
          <w:szCs w:val="27"/>
        </w:rPr>
        <w:t xml:space="preserve"> (</w:t>
      </w:r>
      <w:proofErr w:type="spellStart"/>
      <w:r>
        <w:rPr>
          <w:rFonts w:ascii="Tahoma" w:hAnsi="Tahoma" w:cs="Tahoma"/>
          <w:color w:val="222222"/>
          <w:sz w:val="27"/>
          <w:szCs w:val="27"/>
        </w:rPr>
        <w:t>Zümer</w:t>
      </w:r>
      <w:proofErr w:type="spellEnd"/>
      <w:r>
        <w:rPr>
          <w:rFonts w:ascii="Tahoma" w:hAnsi="Tahoma" w:cs="Tahoma"/>
          <w:color w:val="222222"/>
          <w:sz w:val="27"/>
          <w:szCs w:val="27"/>
        </w:rPr>
        <w:t>, 39/53),</w:t>
      </w:r>
      <w:r w:rsidR="00AF1401">
        <w:rPr>
          <w:rFonts w:ascii="Tahoma" w:hAnsi="Tahoma" w:cs="Tahoma"/>
          <w:color w:val="222222"/>
          <w:sz w:val="27"/>
          <w:szCs w:val="27"/>
        </w:rPr>
        <w:t xml:space="preserve"> </w:t>
      </w:r>
      <w:r>
        <w:rPr>
          <w:rFonts w:ascii="Tahoma" w:hAnsi="Tahoma" w:cs="Tahoma"/>
          <w:color w:val="222222"/>
          <w:sz w:val="27"/>
          <w:szCs w:val="27"/>
        </w:rPr>
        <w:t>ahlakta meşr</w:t>
      </w:r>
      <w:r w:rsidR="001016CF">
        <w:rPr>
          <w:rFonts w:ascii="Tahoma" w:hAnsi="Tahoma" w:cs="Tahoma"/>
          <w:color w:val="222222"/>
          <w:sz w:val="27"/>
          <w:szCs w:val="27"/>
        </w:rPr>
        <w:t>u</w:t>
      </w:r>
      <w:r>
        <w:rPr>
          <w:rFonts w:ascii="Tahoma" w:hAnsi="Tahoma" w:cs="Tahoma"/>
          <w:color w:val="222222"/>
          <w:sz w:val="27"/>
          <w:szCs w:val="27"/>
        </w:rPr>
        <w:t>iyetten sapma ve azgınlığa düşme</w:t>
      </w:r>
      <w:r w:rsidR="00F57A70">
        <w:rPr>
          <w:rFonts w:ascii="Tahoma" w:hAnsi="Tahoma" w:cs="Tahoma"/>
          <w:color w:val="222222"/>
          <w:sz w:val="27"/>
          <w:szCs w:val="27"/>
        </w:rPr>
        <w:t xml:space="preserve"> (</w:t>
      </w:r>
      <w:r>
        <w:rPr>
          <w:rFonts w:ascii="Tahoma" w:hAnsi="Tahoma" w:cs="Tahoma"/>
          <w:color w:val="222222"/>
          <w:sz w:val="27"/>
          <w:szCs w:val="27"/>
        </w:rPr>
        <w:t>A’r</w:t>
      </w:r>
      <w:r w:rsidR="00C81936">
        <w:rPr>
          <w:rFonts w:ascii="Tahoma" w:hAnsi="Tahoma" w:cs="Tahoma"/>
          <w:color w:val="222222"/>
          <w:sz w:val="27"/>
          <w:szCs w:val="27"/>
        </w:rPr>
        <w:t>a</w:t>
      </w:r>
      <w:r>
        <w:rPr>
          <w:rFonts w:ascii="Tahoma" w:hAnsi="Tahoma" w:cs="Tahoma"/>
          <w:color w:val="222222"/>
          <w:sz w:val="27"/>
          <w:szCs w:val="27"/>
        </w:rPr>
        <w:t>f, 7/80-81) anlamlarında kullanılmıştır.</w:t>
      </w:r>
    </w:p>
    <w:p w14:paraId="4E4AFB39" w14:textId="1624290F"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lastRenderedPageBreak/>
        <w:t>İsl</w:t>
      </w:r>
      <w:r w:rsidR="00C81936">
        <w:rPr>
          <w:rStyle w:val="Gl"/>
          <w:rFonts w:ascii="Tahoma" w:hAnsi="Tahoma" w:cs="Tahoma"/>
          <w:color w:val="222222"/>
          <w:sz w:val="27"/>
          <w:szCs w:val="27"/>
        </w:rPr>
        <w:t>a</w:t>
      </w:r>
      <w:r>
        <w:rPr>
          <w:rStyle w:val="Gl"/>
          <w:rFonts w:ascii="Tahoma" w:hAnsi="Tahoma" w:cs="Tahoma"/>
          <w:color w:val="222222"/>
          <w:sz w:val="27"/>
          <w:szCs w:val="27"/>
        </w:rPr>
        <w:t xml:space="preserve">m’da İsraf </w:t>
      </w:r>
      <w:r w:rsidR="006669D3">
        <w:rPr>
          <w:rStyle w:val="Gl"/>
          <w:rFonts w:ascii="Tahoma" w:hAnsi="Tahoma" w:cs="Tahoma"/>
          <w:color w:val="222222"/>
          <w:sz w:val="27"/>
          <w:szCs w:val="27"/>
        </w:rPr>
        <w:t>Aye</w:t>
      </w:r>
      <w:r>
        <w:rPr>
          <w:rStyle w:val="Gl"/>
          <w:rFonts w:ascii="Tahoma" w:hAnsi="Tahoma" w:cs="Tahoma"/>
          <w:color w:val="222222"/>
          <w:sz w:val="27"/>
          <w:szCs w:val="27"/>
        </w:rPr>
        <w:t>t ve Hadislerle Yasaklanmıştır.</w:t>
      </w:r>
    </w:p>
    <w:p w14:paraId="2D949C04" w14:textId="77777777" w:rsidR="00AA290D" w:rsidRPr="00752105" w:rsidRDefault="00AA290D" w:rsidP="00752105">
      <w:pPr>
        <w:pStyle w:val="NormalWeb"/>
        <w:shd w:val="clear" w:color="auto" w:fill="FFFFFF"/>
        <w:jc w:val="center"/>
        <w:rPr>
          <w:rFonts w:ascii="Tahoma" w:hAnsi="Tahoma" w:cs="Tahoma"/>
          <w:color w:val="222222"/>
          <w:sz w:val="22"/>
          <w:szCs w:val="22"/>
        </w:rPr>
      </w:pPr>
      <w:r w:rsidRPr="00752105">
        <w:rPr>
          <w:rFonts w:ascii="Tahoma" w:hAnsi="Tahoma" w:cs="Tahoma"/>
          <w:color w:val="222222"/>
          <w:sz w:val="32"/>
          <w:szCs w:val="32"/>
          <w:rtl/>
        </w:rPr>
        <w:t>وكُلُواْ وَاشْرَبُواْ وَلاَ تُسْرِفُواْ إِنَّهُ لاَ يُحِبُّ الْمُسْرِفِينَ</w:t>
      </w:r>
    </w:p>
    <w:p w14:paraId="393204EB" w14:textId="55279A44"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w:t>
      </w:r>
      <w:r>
        <w:rPr>
          <w:rStyle w:val="Gl"/>
          <w:rFonts w:ascii="Tahoma" w:hAnsi="Tahoma" w:cs="Tahoma"/>
          <w:color w:val="222222"/>
          <w:sz w:val="27"/>
          <w:szCs w:val="27"/>
        </w:rPr>
        <w:t>Yiyiniz, içiniz, fakat israf etmeyiniz; çünkü Allah israf edenleri sevmez.</w:t>
      </w:r>
      <w:r>
        <w:rPr>
          <w:rFonts w:ascii="Tahoma" w:hAnsi="Tahoma" w:cs="Tahoma"/>
          <w:color w:val="222222"/>
          <w:sz w:val="27"/>
          <w:szCs w:val="27"/>
        </w:rPr>
        <w:t>”</w:t>
      </w:r>
      <w:r w:rsidR="00F57A70">
        <w:rPr>
          <w:rFonts w:ascii="Tahoma" w:hAnsi="Tahoma" w:cs="Tahoma"/>
          <w:color w:val="222222"/>
          <w:sz w:val="27"/>
          <w:szCs w:val="27"/>
        </w:rPr>
        <w:t xml:space="preserve"> (</w:t>
      </w:r>
      <w:r>
        <w:rPr>
          <w:rFonts w:ascii="Tahoma" w:hAnsi="Tahoma" w:cs="Tahoma"/>
          <w:color w:val="222222"/>
          <w:sz w:val="27"/>
          <w:szCs w:val="27"/>
        </w:rPr>
        <w:t>A’r</w:t>
      </w:r>
      <w:r w:rsidR="00C81936">
        <w:rPr>
          <w:rFonts w:ascii="Tahoma" w:hAnsi="Tahoma" w:cs="Tahoma"/>
          <w:color w:val="222222"/>
          <w:sz w:val="27"/>
          <w:szCs w:val="27"/>
        </w:rPr>
        <w:t>a</w:t>
      </w:r>
      <w:r>
        <w:rPr>
          <w:rFonts w:ascii="Tahoma" w:hAnsi="Tahoma" w:cs="Tahoma"/>
          <w:color w:val="222222"/>
          <w:sz w:val="27"/>
          <w:szCs w:val="27"/>
        </w:rPr>
        <w:t xml:space="preserve">f, 7/31) </w:t>
      </w:r>
      <w:r w:rsidR="006669D3">
        <w:rPr>
          <w:rFonts w:ascii="Tahoma" w:hAnsi="Tahoma" w:cs="Tahoma"/>
          <w:color w:val="222222"/>
          <w:sz w:val="27"/>
          <w:szCs w:val="27"/>
        </w:rPr>
        <w:t>aye</w:t>
      </w:r>
      <w:r>
        <w:rPr>
          <w:rFonts w:ascii="Tahoma" w:hAnsi="Tahoma" w:cs="Tahoma"/>
          <w:color w:val="222222"/>
          <w:sz w:val="27"/>
          <w:szCs w:val="27"/>
        </w:rPr>
        <w:t>ti israfın haram olduğunu açıkça dile getirmektedir.</w:t>
      </w:r>
    </w:p>
    <w:p w14:paraId="4EF37F71" w14:textId="77777777" w:rsidR="00AA290D" w:rsidRPr="00752105" w:rsidRDefault="00AA290D" w:rsidP="00752105">
      <w:pPr>
        <w:pStyle w:val="NormalWeb"/>
        <w:shd w:val="clear" w:color="auto" w:fill="FFFFFF"/>
        <w:jc w:val="center"/>
        <w:rPr>
          <w:rFonts w:ascii="Tahoma" w:hAnsi="Tahoma" w:cs="Tahoma"/>
          <w:color w:val="222222"/>
          <w:sz w:val="22"/>
          <w:szCs w:val="22"/>
        </w:rPr>
      </w:pPr>
      <w:r w:rsidRPr="00752105">
        <w:rPr>
          <w:rFonts w:ascii="Tahoma" w:hAnsi="Tahoma" w:cs="Tahoma"/>
          <w:color w:val="222222"/>
          <w:sz w:val="32"/>
          <w:szCs w:val="32"/>
          <w:rtl/>
        </w:rPr>
        <w:t>وَآتِ ذَا الْقُرْبَى حَقَّهُ وَالْمِسْكِينَ وَابْنَ السَّبِيلِ وَلاَ تُبَذِّرْ تَبْذِيراً. إِنَّ الْمُبَذِّرِينَ كَانُواْ إِخْوَانَ الشَّيَاطِينِ وَكَانَ الشَّيْطَانُ لِرَبِّهِ كَفُوراً</w:t>
      </w:r>
      <w:r w:rsidRPr="00752105">
        <w:rPr>
          <w:rFonts w:ascii="Tahoma" w:hAnsi="Tahoma" w:cs="Tahoma"/>
          <w:color w:val="222222"/>
          <w:sz w:val="32"/>
          <w:szCs w:val="32"/>
        </w:rPr>
        <w:t>.</w:t>
      </w:r>
    </w:p>
    <w:p w14:paraId="6E6CE43F" w14:textId="7F41D9FC"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“Bir de akrabaya, yoksula, yolcuya hakkını ver. </w:t>
      </w:r>
      <w:r>
        <w:rPr>
          <w:rStyle w:val="Gl"/>
          <w:rFonts w:ascii="Tahoma" w:hAnsi="Tahoma" w:cs="Tahoma"/>
          <w:color w:val="222222"/>
          <w:sz w:val="27"/>
          <w:szCs w:val="27"/>
        </w:rPr>
        <w:t>Gereksiz yere de saçıp savurma. Zira böylesine saçıp savuranlar şeytanların dostlarıdırlar.</w:t>
      </w:r>
      <w:r>
        <w:rPr>
          <w:rFonts w:ascii="Tahoma" w:hAnsi="Tahoma" w:cs="Tahoma"/>
          <w:color w:val="222222"/>
          <w:sz w:val="27"/>
          <w:szCs w:val="27"/>
        </w:rPr>
        <w:t> Şeytan ise Rabbine karşı çok nankördür.”</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İsra, 17/26-27)</w:t>
      </w:r>
    </w:p>
    <w:p w14:paraId="105A4C7D" w14:textId="73350A35" w:rsidR="00D4666F" w:rsidRDefault="00D4666F" w:rsidP="00D4666F">
      <w:pPr>
        <w:pStyle w:val="NormalWeb"/>
        <w:shd w:val="clear" w:color="auto" w:fill="FFFFFF"/>
        <w:jc w:val="center"/>
        <w:rPr>
          <w:rFonts w:ascii="Tahoma" w:hAnsi="Tahoma" w:cs="Tahoma"/>
          <w:color w:val="222222"/>
          <w:sz w:val="32"/>
          <w:szCs w:val="32"/>
        </w:rPr>
      </w:pPr>
      <w:r w:rsidRPr="00D4666F">
        <w:rPr>
          <w:rFonts w:ascii="Tahoma" w:hAnsi="Tahoma" w:cs="Tahoma"/>
          <w:color w:val="222222"/>
          <w:sz w:val="32"/>
          <w:szCs w:val="32"/>
          <w:rtl/>
        </w:rPr>
        <w:t>وَهُوَ الَّـذٖٓي اَنْشَاَ جَنَّاتٍ مَعْرُوشَاتٍ وَغَيْرَ مَعْرُوشَاتٍ وَالنَّخْلَ وَالزَّرْعَ مُخْتَلِفاً اُكُلُهُ وَالزَّيْتُونَ وَالرُّمَّانَ مُتَشَابِهاً وَغَيْرَ مُتَشَابِهٍؕ كُلُوا مِنْ ثَمَرِهٖٓ اِذَٓا اَثْمَرَ وَاٰتُوا حَقَّهُ يَوْمَ حَصَادِهٖؗ وَلَا تُسْرِفُواؕ اِنَّهُ لَا يُحِبُّ الْمُسْرِفٖينَۙ ﴿١٤١﴾</w:t>
      </w:r>
    </w:p>
    <w:p w14:paraId="768EE60A" w14:textId="68F45C7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“Çardaklı ve </w:t>
      </w:r>
      <w:proofErr w:type="spellStart"/>
      <w:r>
        <w:rPr>
          <w:rFonts w:ascii="Tahoma" w:hAnsi="Tahoma" w:cs="Tahoma"/>
          <w:color w:val="222222"/>
          <w:sz w:val="27"/>
          <w:szCs w:val="27"/>
        </w:rPr>
        <w:t>çardaksız</w:t>
      </w:r>
      <w:proofErr w:type="spellEnd"/>
      <w:r w:rsidR="00F57A70">
        <w:rPr>
          <w:rFonts w:ascii="Tahoma" w:hAnsi="Tahoma" w:cs="Tahoma"/>
          <w:color w:val="222222"/>
          <w:sz w:val="27"/>
          <w:szCs w:val="27"/>
        </w:rPr>
        <w:t xml:space="preserve"> (</w:t>
      </w:r>
      <w:r>
        <w:rPr>
          <w:rFonts w:ascii="Tahoma" w:hAnsi="Tahoma" w:cs="Tahoma"/>
          <w:color w:val="222222"/>
          <w:sz w:val="27"/>
          <w:szCs w:val="27"/>
        </w:rPr>
        <w:t xml:space="preserve">üzüm) bahçeleri, ürünleri çeşit çeşit hurmaları, ekinleri, birbirine benzer ve benzemez biçimde zeytin ve narları yaratan O'dur. </w:t>
      </w:r>
      <w:r w:rsidR="00244E81">
        <w:rPr>
          <w:rFonts w:ascii="Tahoma" w:hAnsi="Tahoma" w:cs="Tahoma"/>
          <w:color w:val="222222"/>
          <w:sz w:val="27"/>
          <w:szCs w:val="27"/>
        </w:rPr>
        <w:t>Her biri</w:t>
      </w:r>
      <w:r>
        <w:rPr>
          <w:rFonts w:ascii="Tahoma" w:hAnsi="Tahoma" w:cs="Tahoma"/>
          <w:color w:val="222222"/>
          <w:sz w:val="27"/>
          <w:szCs w:val="27"/>
        </w:rPr>
        <w:t xml:space="preserve"> meyve verdiği zaman meyvesinden </w:t>
      </w:r>
      <w:r w:rsidR="00244E81">
        <w:rPr>
          <w:rFonts w:ascii="Tahoma" w:hAnsi="Tahoma" w:cs="Tahoma"/>
          <w:color w:val="222222"/>
          <w:sz w:val="27"/>
          <w:szCs w:val="27"/>
        </w:rPr>
        <w:t>yiyin</w:t>
      </w:r>
      <w:r>
        <w:rPr>
          <w:rFonts w:ascii="Tahoma" w:hAnsi="Tahoma" w:cs="Tahoma"/>
          <w:color w:val="222222"/>
          <w:sz w:val="27"/>
          <w:szCs w:val="27"/>
        </w:rPr>
        <w:t>. Devşirilip toplandığı gün de hakkını</w:t>
      </w:r>
      <w:r w:rsidR="00F57A70">
        <w:rPr>
          <w:rFonts w:ascii="Tahoma" w:hAnsi="Tahoma" w:cs="Tahoma"/>
          <w:color w:val="222222"/>
          <w:sz w:val="27"/>
          <w:szCs w:val="27"/>
        </w:rPr>
        <w:t xml:space="preserve"> (</w:t>
      </w:r>
      <w:r w:rsidR="00244E81">
        <w:rPr>
          <w:rFonts w:ascii="Tahoma" w:hAnsi="Tahoma" w:cs="Tahoma"/>
          <w:color w:val="222222"/>
          <w:sz w:val="27"/>
          <w:szCs w:val="27"/>
        </w:rPr>
        <w:t>zekât</w:t>
      </w:r>
      <w:r>
        <w:rPr>
          <w:rFonts w:ascii="Tahoma" w:hAnsi="Tahoma" w:cs="Tahoma"/>
          <w:color w:val="222222"/>
          <w:sz w:val="27"/>
          <w:szCs w:val="27"/>
        </w:rPr>
        <w:t xml:space="preserve"> ve sadakasını) verin, fakat israf etmeyin; çünkü Allah israf edenleri sevmez.”</w:t>
      </w:r>
      <w:r w:rsidR="00F57A70">
        <w:rPr>
          <w:rFonts w:ascii="Tahoma" w:hAnsi="Tahoma" w:cs="Tahoma"/>
          <w:color w:val="222222"/>
          <w:sz w:val="27"/>
          <w:szCs w:val="27"/>
        </w:rPr>
        <w:t xml:space="preserve"> (</w:t>
      </w:r>
      <w:r>
        <w:rPr>
          <w:rFonts w:ascii="Tahoma" w:hAnsi="Tahoma" w:cs="Tahoma"/>
          <w:color w:val="222222"/>
          <w:sz w:val="27"/>
          <w:szCs w:val="27"/>
        </w:rPr>
        <w:t>En’am Suresi, 141)</w:t>
      </w:r>
    </w:p>
    <w:p w14:paraId="631C025F" w14:textId="2049EAF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Hz. Peygamber</w:t>
      </w:r>
      <w:r w:rsidR="00F57A70">
        <w:rPr>
          <w:rFonts w:ascii="Tahoma" w:hAnsi="Tahoma" w:cs="Tahoma"/>
          <w:color w:val="222222"/>
          <w:sz w:val="27"/>
          <w:szCs w:val="27"/>
        </w:rPr>
        <w:t xml:space="preserve"> (</w:t>
      </w:r>
      <w:proofErr w:type="spellStart"/>
      <w:r>
        <w:rPr>
          <w:rFonts w:ascii="Tahoma" w:hAnsi="Tahoma" w:cs="Tahoma"/>
          <w:color w:val="222222"/>
          <w:sz w:val="27"/>
          <w:szCs w:val="27"/>
        </w:rPr>
        <w:t>s.a.s</w:t>
      </w:r>
      <w:proofErr w:type="spellEnd"/>
      <w:r>
        <w:rPr>
          <w:rFonts w:ascii="Tahoma" w:hAnsi="Tahoma" w:cs="Tahoma"/>
          <w:color w:val="222222"/>
          <w:sz w:val="27"/>
          <w:szCs w:val="27"/>
        </w:rPr>
        <w:t>.) de</w:t>
      </w:r>
    </w:p>
    <w:p w14:paraId="4493D05A" w14:textId="77777777" w:rsidR="00AA290D" w:rsidRPr="00862E30" w:rsidRDefault="00AA290D" w:rsidP="00862E30">
      <w:pPr>
        <w:pStyle w:val="NormalWeb"/>
        <w:shd w:val="clear" w:color="auto" w:fill="FFFFFF"/>
        <w:jc w:val="center"/>
        <w:rPr>
          <w:rFonts w:ascii="Tahoma" w:hAnsi="Tahoma" w:cs="Tahoma"/>
          <w:color w:val="222222"/>
          <w:sz w:val="22"/>
          <w:szCs w:val="22"/>
        </w:rPr>
      </w:pPr>
      <w:r w:rsidRPr="00862E30">
        <w:rPr>
          <w:rFonts w:ascii="Tahoma" w:hAnsi="Tahoma" w:cs="Tahoma"/>
          <w:color w:val="222222"/>
          <w:sz w:val="32"/>
          <w:szCs w:val="32"/>
          <w:rtl/>
        </w:rPr>
        <w:t>كُلُوا وَاشْرَبُواْ وَتَصَدَّقُوا وَالْبَسُوا في غَيْرِ إسْرَافٍ وَ مَخِيلَةٍ</w:t>
      </w:r>
    </w:p>
    <w:p w14:paraId="75ACDE5D" w14:textId="05A9C80B"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w:t>
      </w:r>
      <w:r>
        <w:rPr>
          <w:rStyle w:val="Vurgu"/>
          <w:rFonts w:ascii="Tahoma" w:hAnsi="Tahoma" w:cs="Tahoma"/>
          <w:b/>
          <w:bCs/>
          <w:color w:val="222222"/>
          <w:sz w:val="27"/>
          <w:szCs w:val="27"/>
        </w:rPr>
        <w:t>Kibirsiz ve israf etmeden</w:t>
      </w:r>
      <w:r>
        <w:rPr>
          <w:rFonts w:ascii="Tahoma" w:hAnsi="Tahoma" w:cs="Tahoma"/>
          <w:color w:val="222222"/>
          <w:sz w:val="27"/>
          <w:szCs w:val="27"/>
        </w:rPr>
        <w:t> </w:t>
      </w:r>
      <w:r>
        <w:rPr>
          <w:rStyle w:val="Gl"/>
          <w:rFonts w:ascii="Tahoma" w:hAnsi="Tahoma" w:cs="Tahoma"/>
          <w:color w:val="222222"/>
          <w:sz w:val="27"/>
          <w:szCs w:val="27"/>
        </w:rPr>
        <w:t>yiyiniz, içiniz, giyiniz ve sadaka veriniz</w:t>
      </w:r>
      <w:r>
        <w:rPr>
          <w:rStyle w:val="Vurgu"/>
          <w:rFonts w:ascii="Tahoma" w:hAnsi="Tahoma" w:cs="Tahoma"/>
          <w:color w:val="222222"/>
          <w:sz w:val="27"/>
          <w:szCs w:val="27"/>
        </w:rPr>
        <w:t>.</w:t>
      </w:r>
      <w:r>
        <w:rPr>
          <w:rFonts w:ascii="Tahoma" w:hAnsi="Tahoma" w:cs="Tahoma"/>
          <w:color w:val="222222"/>
          <w:sz w:val="27"/>
          <w:szCs w:val="27"/>
        </w:rPr>
        <w:t>”</w:t>
      </w:r>
      <w:r w:rsidR="00F57A70">
        <w:rPr>
          <w:rFonts w:ascii="Tahoma" w:hAnsi="Tahoma" w:cs="Tahoma"/>
          <w:color w:val="222222"/>
          <w:sz w:val="27"/>
          <w:szCs w:val="27"/>
        </w:rPr>
        <w:t xml:space="preserve"> </w:t>
      </w:r>
      <w:r w:rsidR="009B2C33">
        <w:rPr>
          <w:rFonts w:ascii="Tahoma" w:hAnsi="Tahoma" w:cs="Tahoma"/>
          <w:color w:val="222222"/>
          <w:sz w:val="27"/>
          <w:szCs w:val="27"/>
        </w:rPr>
        <w:t>(</w:t>
      </w:r>
      <w:proofErr w:type="spellStart"/>
      <w:r>
        <w:rPr>
          <w:rFonts w:ascii="Tahoma" w:hAnsi="Tahoma" w:cs="Tahoma"/>
          <w:color w:val="222222"/>
          <w:sz w:val="27"/>
          <w:szCs w:val="27"/>
        </w:rPr>
        <w:t>Nes</w:t>
      </w:r>
      <w:r w:rsidR="00C81936">
        <w:rPr>
          <w:rFonts w:ascii="Tahoma" w:hAnsi="Tahoma" w:cs="Tahoma"/>
          <w:color w:val="222222"/>
          <w:sz w:val="27"/>
          <w:szCs w:val="27"/>
        </w:rPr>
        <w:t>a</w:t>
      </w:r>
      <w:r>
        <w:rPr>
          <w:rFonts w:ascii="Tahoma" w:hAnsi="Tahoma" w:cs="Tahoma"/>
          <w:color w:val="222222"/>
          <w:sz w:val="27"/>
          <w:szCs w:val="27"/>
        </w:rPr>
        <w:t>î</w:t>
      </w:r>
      <w:proofErr w:type="spellEnd"/>
      <w:r>
        <w:rPr>
          <w:rFonts w:ascii="Tahoma" w:hAnsi="Tahoma" w:cs="Tahoma"/>
          <w:color w:val="222222"/>
          <w:sz w:val="27"/>
          <w:szCs w:val="27"/>
        </w:rPr>
        <w:t xml:space="preserve">, </w:t>
      </w:r>
      <w:r w:rsidR="009A10A3">
        <w:rPr>
          <w:rFonts w:ascii="Tahoma" w:hAnsi="Tahoma" w:cs="Tahoma"/>
          <w:color w:val="222222"/>
          <w:sz w:val="27"/>
          <w:szCs w:val="27"/>
        </w:rPr>
        <w:t>Zekât</w:t>
      </w:r>
      <w:r>
        <w:rPr>
          <w:rFonts w:ascii="Tahoma" w:hAnsi="Tahoma" w:cs="Tahoma"/>
          <w:color w:val="222222"/>
          <w:sz w:val="27"/>
          <w:szCs w:val="27"/>
        </w:rPr>
        <w:t xml:space="preserve">, </w:t>
      </w:r>
      <w:r w:rsidR="009A10A3">
        <w:rPr>
          <w:rFonts w:ascii="Tahoma" w:hAnsi="Tahoma" w:cs="Tahoma"/>
          <w:color w:val="222222"/>
          <w:sz w:val="27"/>
          <w:szCs w:val="27"/>
        </w:rPr>
        <w:t>66, V</w:t>
      </w:r>
      <w:r>
        <w:rPr>
          <w:rFonts w:ascii="Tahoma" w:hAnsi="Tahoma" w:cs="Tahoma"/>
          <w:color w:val="222222"/>
          <w:sz w:val="27"/>
          <w:szCs w:val="27"/>
        </w:rPr>
        <w:t>, 79) sözü ile israfın yasaklığını ifade buyurmuştur. Dikkat çekici bulduğumuz şu olay İsl</w:t>
      </w:r>
      <w:r w:rsidR="00C81936">
        <w:rPr>
          <w:rFonts w:ascii="Tahoma" w:hAnsi="Tahoma" w:cs="Tahoma"/>
          <w:color w:val="222222"/>
          <w:sz w:val="27"/>
          <w:szCs w:val="27"/>
        </w:rPr>
        <w:t>a</w:t>
      </w:r>
      <w:r>
        <w:rPr>
          <w:rFonts w:ascii="Tahoma" w:hAnsi="Tahoma" w:cs="Tahoma"/>
          <w:color w:val="222222"/>
          <w:sz w:val="27"/>
          <w:szCs w:val="27"/>
        </w:rPr>
        <w:t>m’ın israf konusunda ne denli titiz olduğu hususunda bize yeterli fikir vermektedir:</w:t>
      </w:r>
    </w:p>
    <w:p w14:paraId="03DB958B" w14:textId="7EC2C248"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Bir defasında </w:t>
      </w:r>
      <w:r>
        <w:rPr>
          <w:rStyle w:val="Gl"/>
          <w:rFonts w:ascii="Tahoma" w:hAnsi="Tahoma" w:cs="Tahoma"/>
          <w:color w:val="222222"/>
          <w:sz w:val="27"/>
          <w:szCs w:val="27"/>
        </w:rPr>
        <w:t>Hz. Peygamber</w:t>
      </w:r>
      <w:r w:rsidR="00F57A70">
        <w:rPr>
          <w:rStyle w:val="Gl"/>
          <w:rFonts w:ascii="Tahoma" w:hAnsi="Tahoma" w:cs="Tahoma"/>
          <w:color w:val="222222"/>
          <w:sz w:val="27"/>
          <w:szCs w:val="27"/>
        </w:rPr>
        <w:t xml:space="preserve"> (</w:t>
      </w:r>
      <w:proofErr w:type="spellStart"/>
      <w:r>
        <w:rPr>
          <w:rStyle w:val="Gl"/>
          <w:rFonts w:ascii="Tahoma" w:hAnsi="Tahoma" w:cs="Tahoma"/>
          <w:color w:val="222222"/>
          <w:sz w:val="27"/>
          <w:szCs w:val="27"/>
        </w:rPr>
        <w:t>s.a.s</w:t>
      </w:r>
      <w:proofErr w:type="spellEnd"/>
      <w:r>
        <w:rPr>
          <w:rStyle w:val="Gl"/>
          <w:rFonts w:ascii="Tahoma" w:hAnsi="Tahoma" w:cs="Tahoma"/>
          <w:color w:val="222222"/>
          <w:sz w:val="27"/>
          <w:szCs w:val="27"/>
        </w:rPr>
        <w:t xml:space="preserve">.) </w:t>
      </w:r>
      <w:proofErr w:type="spellStart"/>
      <w:r>
        <w:rPr>
          <w:rStyle w:val="Gl"/>
          <w:rFonts w:ascii="Tahoma" w:hAnsi="Tahoma" w:cs="Tahoma"/>
          <w:color w:val="222222"/>
          <w:sz w:val="27"/>
          <w:szCs w:val="27"/>
        </w:rPr>
        <w:t>Sa’d’e</w:t>
      </w:r>
      <w:proofErr w:type="spellEnd"/>
      <w:r>
        <w:rPr>
          <w:rStyle w:val="Gl"/>
          <w:rFonts w:ascii="Tahoma" w:hAnsi="Tahoma" w:cs="Tahoma"/>
          <w:color w:val="222222"/>
          <w:sz w:val="27"/>
          <w:szCs w:val="27"/>
        </w:rPr>
        <w:t xml:space="preserve"> uğradı. Sa’d bu esnada abdest alıyordu</w:t>
      </w:r>
      <w:r>
        <w:rPr>
          <w:rFonts w:ascii="Tahoma" w:hAnsi="Tahoma" w:cs="Tahoma"/>
          <w:color w:val="222222"/>
          <w:sz w:val="27"/>
          <w:szCs w:val="27"/>
        </w:rPr>
        <w:t>. Res</w:t>
      </w:r>
      <w:r w:rsidR="001016CF">
        <w:rPr>
          <w:rFonts w:ascii="Tahoma" w:hAnsi="Tahoma" w:cs="Tahoma"/>
          <w:color w:val="222222"/>
          <w:sz w:val="27"/>
          <w:szCs w:val="27"/>
        </w:rPr>
        <w:t>u</w:t>
      </w:r>
      <w:r>
        <w:rPr>
          <w:rFonts w:ascii="Tahoma" w:hAnsi="Tahoma" w:cs="Tahoma"/>
          <w:color w:val="222222"/>
          <w:sz w:val="27"/>
          <w:szCs w:val="27"/>
        </w:rPr>
        <w:t>lullah,</w:t>
      </w:r>
      <w:r w:rsidR="00F57A70">
        <w:rPr>
          <w:rFonts w:ascii="Tahoma" w:hAnsi="Tahoma" w:cs="Tahoma"/>
          <w:color w:val="222222"/>
          <w:sz w:val="27"/>
          <w:szCs w:val="27"/>
        </w:rPr>
        <w:t xml:space="preserve"> (</w:t>
      </w:r>
      <w:r>
        <w:rPr>
          <w:rFonts w:ascii="Tahoma" w:hAnsi="Tahoma" w:cs="Tahoma"/>
          <w:color w:val="222222"/>
          <w:sz w:val="27"/>
          <w:szCs w:val="27"/>
        </w:rPr>
        <w:t>onun suyu aşırı kullandığını görünce);</w:t>
      </w:r>
    </w:p>
    <w:p w14:paraId="1A049D6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tl/>
        </w:rPr>
        <w:t>فقَالَ مَا هذَا السَّرَفُ</w:t>
      </w:r>
      <w:r>
        <w:rPr>
          <w:rFonts w:ascii="Tahoma" w:hAnsi="Tahoma" w:cs="Tahoma"/>
          <w:color w:val="222222"/>
          <w:sz w:val="27"/>
          <w:szCs w:val="27"/>
        </w:rPr>
        <w:t xml:space="preserve"> "</w:t>
      </w:r>
      <w:r>
        <w:rPr>
          <w:rStyle w:val="Vurgu"/>
          <w:rFonts w:ascii="Tahoma" w:hAnsi="Tahoma" w:cs="Tahoma"/>
          <w:b/>
          <w:bCs/>
          <w:color w:val="222222"/>
          <w:sz w:val="27"/>
          <w:szCs w:val="27"/>
        </w:rPr>
        <w:t>Bu israf nedir</w:t>
      </w:r>
      <w:r>
        <w:rPr>
          <w:rFonts w:ascii="Tahoma" w:hAnsi="Tahoma" w:cs="Tahoma"/>
          <w:color w:val="222222"/>
          <w:sz w:val="27"/>
          <w:szCs w:val="27"/>
        </w:rPr>
        <w:t xml:space="preserve">"? </w:t>
      </w:r>
      <w:proofErr w:type="gramStart"/>
      <w:r>
        <w:rPr>
          <w:rFonts w:ascii="Tahoma" w:hAnsi="Tahoma" w:cs="Tahoma"/>
          <w:color w:val="222222"/>
          <w:sz w:val="27"/>
          <w:szCs w:val="27"/>
        </w:rPr>
        <w:t>diye</w:t>
      </w:r>
      <w:proofErr w:type="gramEnd"/>
      <w:r>
        <w:rPr>
          <w:rFonts w:ascii="Tahoma" w:hAnsi="Tahoma" w:cs="Tahoma"/>
          <w:color w:val="222222"/>
          <w:sz w:val="27"/>
          <w:szCs w:val="27"/>
        </w:rPr>
        <w:t xml:space="preserve"> sordu. Sa’d de,</w:t>
      </w:r>
    </w:p>
    <w:p w14:paraId="3E187E0C" w14:textId="3D79C278"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tl/>
        </w:rPr>
        <w:t>فقَالَ أفِي الْوُضُوءِ إسْرَافٌ؟</w:t>
      </w:r>
      <w:r w:rsidR="00F57A70">
        <w:rPr>
          <w:rFonts w:ascii="Tahoma" w:hAnsi="Tahoma" w:cs="Tahoma"/>
          <w:color w:val="222222"/>
          <w:sz w:val="27"/>
          <w:szCs w:val="27"/>
        </w:rPr>
        <w:t xml:space="preserve"> </w:t>
      </w:r>
      <w:r>
        <w:rPr>
          <w:rFonts w:ascii="Tahoma" w:hAnsi="Tahoma" w:cs="Tahoma"/>
          <w:color w:val="222222"/>
          <w:sz w:val="27"/>
          <w:szCs w:val="27"/>
        </w:rPr>
        <w:t>"</w:t>
      </w:r>
      <w:r>
        <w:rPr>
          <w:rStyle w:val="Gl"/>
          <w:rFonts w:ascii="Tahoma" w:hAnsi="Tahoma" w:cs="Tahoma"/>
          <w:color w:val="222222"/>
          <w:sz w:val="27"/>
          <w:szCs w:val="27"/>
        </w:rPr>
        <w:t>Abdestte de israf olur mu</w:t>
      </w:r>
      <w:r>
        <w:rPr>
          <w:rFonts w:ascii="Tahoma" w:hAnsi="Tahoma" w:cs="Tahoma"/>
          <w:color w:val="222222"/>
          <w:sz w:val="27"/>
          <w:szCs w:val="27"/>
        </w:rPr>
        <w:t xml:space="preserve">?" </w:t>
      </w:r>
      <w:r w:rsidR="002416D0">
        <w:rPr>
          <w:rFonts w:ascii="Tahoma" w:hAnsi="Tahoma" w:cs="Tahoma"/>
          <w:color w:val="222222"/>
          <w:sz w:val="27"/>
          <w:szCs w:val="27"/>
        </w:rPr>
        <w:t>Dediğinde</w:t>
      </w:r>
      <w:r>
        <w:rPr>
          <w:rFonts w:ascii="Tahoma" w:hAnsi="Tahoma" w:cs="Tahoma"/>
          <w:color w:val="222222"/>
          <w:sz w:val="27"/>
          <w:szCs w:val="27"/>
        </w:rPr>
        <w:t xml:space="preserve"> Hz. Peygamber de</w:t>
      </w:r>
    </w:p>
    <w:p w14:paraId="4CA85A37" w14:textId="3AE6EEA8" w:rsidR="00AA290D" w:rsidRDefault="00AF1401"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   </w:t>
      </w:r>
      <w:r w:rsidR="00AA290D">
        <w:rPr>
          <w:rFonts w:ascii="Tahoma" w:hAnsi="Tahoma" w:cs="Tahoma"/>
          <w:color w:val="222222"/>
          <w:sz w:val="27"/>
          <w:szCs w:val="27"/>
        </w:rPr>
        <w:t xml:space="preserve">, </w:t>
      </w:r>
      <w:r w:rsidR="00AA290D">
        <w:rPr>
          <w:rFonts w:ascii="Tahoma" w:hAnsi="Tahoma" w:cs="Tahoma"/>
          <w:color w:val="222222"/>
          <w:sz w:val="27"/>
          <w:szCs w:val="27"/>
          <w:rtl/>
        </w:rPr>
        <w:t>قَالَ نَعَمْ وَإنْ كُنْتَ عَلى نَهَرٍ جَارٍ</w:t>
      </w:r>
      <w:r w:rsidR="00AA290D">
        <w:rPr>
          <w:rFonts w:ascii="Tahoma" w:hAnsi="Tahoma" w:cs="Tahoma"/>
          <w:color w:val="222222"/>
          <w:sz w:val="27"/>
          <w:szCs w:val="27"/>
        </w:rPr>
        <w:t xml:space="preserve"> “</w:t>
      </w:r>
      <w:r w:rsidR="00AA290D">
        <w:rPr>
          <w:rStyle w:val="Vurgu"/>
          <w:rFonts w:ascii="Tahoma" w:hAnsi="Tahoma" w:cs="Tahoma"/>
          <w:b/>
          <w:bCs/>
          <w:color w:val="222222"/>
          <w:sz w:val="27"/>
          <w:szCs w:val="27"/>
        </w:rPr>
        <w:t>Evet, hatta akmakta olan bir nehirde abdest alsan bile</w:t>
      </w:r>
      <w:r w:rsidR="00AA290D">
        <w:rPr>
          <w:rFonts w:ascii="Tahoma" w:hAnsi="Tahoma" w:cs="Tahoma"/>
          <w:color w:val="222222"/>
          <w:sz w:val="27"/>
          <w:szCs w:val="27"/>
        </w:rPr>
        <w:t>” şeklinde cevap verdi.</w:t>
      </w:r>
      <w:r w:rsidR="00F57A70">
        <w:rPr>
          <w:rFonts w:ascii="Tahoma" w:hAnsi="Tahoma" w:cs="Tahoma"/>
          <w:color w:val="222222"/>
          <w:sz w:val="27"/>
          <w:szCs w:val="27"/>
        </w:rPr>
        <w:t xml:space="preserve"> </w:t>
      </w:r>
      <w:r w:rsidR="009B2C33">
        <w:rPr>
          <w:rFonts w:ascii="Tahoma" w:hAnsi="Tahoma" w:cs="Tahoma"/>
          <w:color w:val="222222"/>
          <w:sz w:val="27"/>
          <w:szCs w:val="27"/>
        </w:rPr>
        <w:t>(</w:t>
      </w:r>
      <w:r w:rsidR="00AA290D">
        <w:rPr>
          <w:rFonts w:ascii="Tahoma" w:hAnsi="Tahoma" w:cs="Tahoma"/>
          <w:color w:val="222222"/>
          <w:sz w:val="27"/>
          <w:szCs w:val="27"/>
        </w:rPr>
        <w:t>İbn M</w:t>
      </w:r>
      <w:r w:rsidR="00C81936">
        <w:rPr>
          <w:rFonts w:ascii="Tahoma" w:hAnsi="Tahoma" w:cs="Tahoma"/>
          <w:color w:val="222222"/>
          <w:sz w:val="27"/>
          <w:szCs w:val="27"/>
        </w:rPr>
        <w:t>a</w:t>
      </w:r>
      <w:r w:rsidR="00AA290D">
        <w:rPr>
          <w:rFonts w:ascii="Tahoma" w:hAnsi="Tahoma" w:cs="Tahoma"/>
          <w:color w:val="222222"/>
          <w:sz w:val="27"/>
          <w:szCs w:val="27"/>
        </w:rPr>
        <w:t>ce, Taharet, 48, I,.148)</w:t>
      </w:r>
    </w:p>
    <w:p w14:paraId="7199D13C" w14:textId="4D3A87C2"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İsl</w:t>
      </w:r>
      <w:r w:rsidR="00C81936">
        <w:rPr>
          <w:rStyle w:val="Gl"/>
          <w:rFonts w:ascii="Tahoma" w:hAnsi="Tahoma" w:cs="Tahoma"/>
          <w:color w:val="222222"/>
          <w:sz w:val="27"/>
          <w:szCs w:val="27"/>
        </w:rPr>
        <w:t>a</w:t>
      </w:r>
      <w:r>
        <w:rPr>
          <w:rStyle w:val="Gl"/>
          <w:rFonts w:ascii="Tahoma" w:hAnsi="Tahoma" w:cs="Tahoma"/>
          <w:color w:val="222222"/>
          <w:sz w:val="27"/>
          <w:szCs w:val="27"/>
        </w:rPr>
        <w:t>m’da hel</w:t>
      </w:r>
      <w:r w:rsidR="00C81936">
        <w:rPr>
          <w:rStyle w:val="Gl"/>
          <w:rFonts w:ascii="Tahoma" w:hAnsi="Tahoma" w:cs="Tahoma"/>
          <w:color w:val="222222"/>
          <w:sz w:val="27"/>
          <w:szCs w:val="27"/>
        </w:rPr>
        <w:t>a</w:t>
      </w:r>
      <w:r>
        <w:rPr>
          <w:rStyle w:val="Gl"/>
          <w:rFonts w:ascii="Tahoma" w:hAnsi="Tahoma" w:cs="Tahoma"/>
          <w:color w:val="222222"/>
          <w:sz w:val="27"/>
          <w:szCs w:val="27"/>
        </w:rPr>
        <w:t>linden kazanmak ve bu kazancı uygun şekilde ve gereği gibi kullanmak temel esas ve hedeftir.</w:t>
      </w:r>
      <w:r>
        <w:rPr>
          <w:rFonts w:ascii="Tahoma" w:hAnsi="Tahoma" w:cs="Tahoma"/>
          <w:color w:val="222222"/>
          <w:sz w:val="27"/>
          <w:szCs w:val="27"/>
        </w:rPr>
        <w:t> Dinimizde, haram kazanç yerildiği gibi, hel</w:t>
      </w:r>
      <w:r w:rsidR="00C81936">
        <w:rPr>
          <w:rFonts w:ascii="Tahoma" w:hAnsi="Tahoma" w:cs="Tahoma"/>
          <w:color w:val="222222"/>
          <w:sz w:val="27"/>
          <w:szCs w:val="27"/>
        </w:rPr>
        <w:t>a</w:t>
      </w:r>
      <w:r>
        <w:rPr>
          <w:rFonts w:ascii="Tahoma" w:hAnsi="Tahoma" w:cs="Tahoma"/>
          <w:color w:val="222222"/>
          <w:sz w:val="27"/>
          <w:szCs w:val="27"/>
        </w:rPr>
        <w:t>l kazancın da gerekli ölçüler çerçevesinde kullanılmaması kınanmış hatta yasaklanmıştır. </w:t>
      </w:r>
      <w:r>
        <w:rPr>
          <w:rStyle w:val="Gl"/>
          <w:rFonts w:ascii="Tahoma" w:hAnsi="Tahoma" w:cs="Tahoma"/>
          <w:color w:val="222222"/>
          <w:sz w:val="27"/>
          <w:szCs w:val="27"/>
        </w:rPr>
        <w:t xml:space="preserve">Kazancın ya da sahip olunan değer ve nimetlerin gereği gibi </w:t>
      </w:r>
      <w:r>
        <w:rPr>
          <w:rStyle w:val="Gl"/>
          <w:rFonts w:ascii="Tahoma" w:hAnsi="Tahoma" w:cs="Tahoma"/>
          <w:color w:val="222222"/>
          <w:sz w:val="27"/>
          <w:szCs w:val="27"/>
        </w:rPr>
        <w:lastRenderedPageBreak/>
        <w:t>kullanılmaması, israf kavramı ile ifade edilmektedir ki, İsl</w:t>
      </w:r>
      <w:r w:rsidR="00C81936">
        <w:rPr>
          <w:rStyle w:val="Gl"/>
          <w:rFonts w:ascii="Tahoma" w:hAnsi="Tahoma" w:cs="Tahoma"/>
          <w:color w:val="222222"/>
          <w:sz w:val="27"/>
          <w:szCs w:val="27"/>
        </w:rPr>
        <w:t>a</w:t>
      </w:r>
      <w:r>
        <w:rPr>
          <w:rStyle w:val="Gl"/>
          <w:rFonts w:ascii="Tahoma" w:hAnsi="Tahoma" w:cs="Tahoma"/>
          <w:color w:val="222222"/>
          <w:sz w:val="27"/>
          <w:szCs w:val="27"/>
        </w:rPr>
        <w:t>m’da, her çeşidiyle israf haram kılınmıştır.</w:t>
      </w:r>
    </w:p>
    <w:p w14:paraId="34FCE229"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Dinimiz ibadetlerde bile itidali emrediyor, aşırılığı yasaklıyor. Kazandığımız malı ve sahip olduğumuz imkanları kullanırken de her türlü israf ve aşırılıktan uzak durmamız gerekiyor. </w:t>
      </w:r>
      <w:r>
        <w:rPr>
          <w:rStyle w:val="Gl"/>
          <w:rFonts w:ascii="Tahoma" w:hAnsi="Tahoma" w:cs="Tahoma"/>
          <w:color w:val="222222"/>
          <w:sz w:val="27"/>
          <w:szCs w:val="27"/>
        </w:rPr>
        <w:t>Çünkü eriştiğimiz nimet ve imkanlar Allah’ın bizlere lütfettiği emanetlerdir. </w:t>
      </w:r>
      <w:r>
        <w:rPr>
          <w:rFonts w:ascii="Tahoma" w:hAnsi="Tahoma" w:cs="Tahoma"/>
          <w:color w:val="222222"/>
          <w:sz w:val="27"/>
          <w:szCs w:val="27"/>
        </w:rPr>
        <w:t>Bunları, Allah’ın rızasını kazanmaya ve topluluğun mutluluğuna vesile olacak şekilde harcamaya mecburuz.</w:t>
      </w:r>
    </w:p>
    <w:p w14:paraId="647D0001"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İçki, kumar, fuhuş gibi ferdi ve sosyal zararları olan yerlerde malı harcamak israftır, haramdır. </w:t>
      </w:r>
      <w:r>
        <w:rPr>
          <w:rFonts w:ascii="Tahoma" w:hAnsi="Tahoma" w:cs="Tahoma"/>
          <w:color w:val="222222"/>
          <w:sz w:val="27"/>
          <w:szCs w:val="27"/>
        </w:rPr>
        <w:t>Dinimizin yasakladığı şeylerle lüks sayılan maddelerin tüketimi israf olduğu gibi helal olan maddelerin ihtiyaçtan fazla tüketimi de israftır.</w:t>
      </w:r>
    </w:p>
    <w:p w14:paraId="2A7620A6"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Toplumumuzda israf hemen her türüyle yer almaktadır. </w:t>
      </w:r>
      <w:r>
        <w:rPr>
          <w:rFonts w:ascii="Tahoma" w:hAnsi="Tahoma" w:cs="Tahoma"/>
          <w:color w:val="222222"/>
          <w:sz w:val="27"/>
          <w:szCs w:val="27"/>
        </w:rPr>
        <w:t>Ancak biz en çok karşılaştığımız israf alanlarına kısaca işaret ederek bazı değerlendirmelerde bulunacağız.</w:t>
      </w:r>
    </w:p>
    <w:p w14:paraId="10CF4491"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İnsan İsrafı</w:t>
      </w:r>
    </w:p>
    <w:p w14:paraId="7A86345B" w14:textId="6E3C6E5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Yeme-İçmede</w:t>
      </w:r>
      <w:r w:rsidR="00F57A70">
        <w:rPr>
          <w:rFonts w:ascii="Tahoma" w:hAnsi="Tahoma" w:cs="Tahoma"/>
          <w:color w:val="222222"/>
          <w:sz w:val="27"/>
          <w:szCs w:val="27"/>
        </w:rPr>
        <w:t xml:space="preserve"> (</w:t>
      </w:r>
      <w:r>
        <w:rPr>
          <w:rFonts w:ascii="Tahoma" w:hAnsi="Tahoma" w:cs="Tahoma"/>
          <w:color w:val="222222"/>
          <w:sz w:val="27"/>
          <w:szCs w:val="27"/>
        </w:rPr>
        <w:t>gıda) İsraf</w:t>
      </w:r>
    </w:p>
    <w:p w14:paraId="0993846B" w14:textId="09CB4620"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Giyim-Kuşamda</w:t>
      </w:r>
      <w:r w:rsidR="00F57A70">
        <w:rPr>
          <w:rFonts w:ascii="Tahoma" w:hAnsi="Tahoma" w:cs="Tahoma"/>
          <w:color w:val="222222"/>
          <w:sz w:val="27"/>
          <w:szCs w:val="27"/>
        </w:rPr>
        <w:t xml:space="preserve"> (</w:t>
      </w:r>
      <w:r>
        <w:rPr>
          <w:rFonts w:ascii="Tahoma" w:hAnsi="Tahoma" w:cs="Tahoma"/>
          <w:color w:val="222222"/>
          <w:sz w:val="27"/>
          <w:szCs w:val="27"/>
        </w:rPr>
        <w:t>moda) İsraf</w:t>
      </w:r>
    </w:p>
    <w:p w14:paraId="7B4BABFF"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Törenlerde Yapılan İsraf</w:t>
      </w:r>
    </w:p>
    <w:p w14:paraId="21125F82"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Zamanın İsrafı</w:t>
      </w:r>
    </w:p>
    <w:p w14:paraId="58E6BA18"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Emek İsrafı</w:t>
      </w:r>
    </w:p>
    <w:p w14:paraId="267E0994"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Kaynakların İsrafı</w:t>
      </w:r>
    </w:p>
    <w:p w14:paraId="4C424AF5" w14:textId="77777777" w:rsidR="00AA290D" w:rsidRDefault="00AA290D" w:rsidP="00AA290D">
      <w:pPr>
        <w:pStyle w:val="NormalWeb"/>
        <w:numPr>
          <w:ilvl w:val="0"/>
          <w:numId w:val="2"/>
        </w:numPr>
        <w:shd w:val="clear" w:color="auto" w:fill="FFFFFF"/>
        <w:jc w:val="both"/>
        <w:rPr>
          <w:rFonts w:ascii="Tahoma" w:hAnsi="Tahoma" w:cs="Tahoma"/>
          <w:color w:val="222222"/>
          <w:sz w:val="18"/>
          <w:szCs w:val="18"/>
        </w:rPr>
      </w:pPr>
      <w:r>
        <w:rPr>
          <w:rFonts w:ascii="Tahoma" w:hAnsi="Tahoma" w:cs="Tahoma"/>
          <w:color w:val="222222"/>
          <w:sz w:val="27"/>
          <w:szCs w:val="27"/>
        </w:rPr>
        <w:t>Enerji İsrafı</w:t>
      </w:r>
    </w:p>
    <w:p w14:paraId="26426AD4"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İNSANIN İSRAFI</w:t>
      </w:r>
    </w:p>
    <w:p w14:paraId="5D0907FA" w14:textId="0673F14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Yaratılmışlar içinde en değerli yaratık insan olduğuna göre, yerde ve göktekilerin insan için yaratılıp, insana hizmet ettiğine göre, </w:t>
      </w:r>
      <w:r>
        <w:rPr>
          <w:rStyle w:val="Gl"/>
          <w:rFonts w:ascii="Tahoma" w:hAnsi="Tahoma" w:cs="Tahoma"/>
          <w:color w:val="222222"/>
          <w:sz w:val="27"/>
          <w:szCs w:val="27"/>
        </w:rPr>
        <w:t>asıl israf edilmemesi gereken şey insandır</w:t>
      </w:r>
      <w:r>
        <w:rPr>
          <w:rFonts w:ascii="Tahoma" w:hAnsi="Tahoma" w:cs="Tahoma"/>
          <w:color w:val="222222"/>
          <w:sz w:val="27"/>
          <w:szCs w:val="27"/>
        </w:rPr>
        <w:t>.</w:t>
      </w:r>
      <w:r w:rsidR="00F57A70">
        <w:rPr>
          <w:rFonts w:ascii="Tahoma" w:hAnsi="Tahoma" w:cs="Tahoma"/>
          <w:color w:val="222222"/>
          <w:sz w:val="27"/>
          <w:szCs w:val="27"/>
        </w:rPr>
        <w:t xml:space="preserve"> (</w:t>
      </w:r>
      <w:r>
        <w:rPr>
          <w:rFonts w:ascii="Tahoma" w:hAnsi="Tahoma" w:cs="Tahoma"/>
          <w:color w:val="222222"/>
          <w:sz w:val="27"/>
          <w:szCs w:val="27"/>
        </w:rPr>
        <w:t>Bakara 2/29; İbrahim 14/32)</w:t>
      </w:r>
    </w:p>
    <w:p w14:paraId="3E83EE2B" w14:textId="766E88BE"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İsraf:</w:t>
      </w:r>
      <w:r>
        <w:rPr>
          <w:rFonts w:ascii="Tahoma" w:hAnsi="Tahoma" w:cs="Tahoma"/>
          <w:color w:val="222222"/>
          <w:sz w:val="27"/>
          <w:szCs w:val="27"/>
        </w:rPr>
        <w:t> “İnsanın yaptığı şeylerde haddi aşmasıdır” diye tarif edilmiş.</w:t>
      </w:r>
      <w:r w:rsidR="00F57A70">
        <w:rPr>
          <w:rFonts w:ascii="Tahoma" w:hAnsi="Tahoma" w:cs="Tahoma"/>
          <w:color w:val="222222"/>
          <w:sz w:val="27"/>
          <w:szCs w:val="27"/>
        </w:rPr>
        <w:t xml:space="preserve"> (</w:t>
      </w:r>
      <w:r>
        <w:rPr>
          <w:rFonts w:ascii="Tahoma" w:hAnsi="Tahoma" w:cs="Tahoma"/>
          <w:color w:val="222222"/>
          <w:sz w:val="27"/>
          <w:szCs w:val="27"/>
        </w:rPr>
        <w:t xml:space="preserve">El-Müfredat, </w:t>
      </w:r>
      <w:proofErr w:type="spellStart"/>
      <w:r>
        <w:rPr>
          <w:rFonts w:ascii="Tahoma" w:hAnsi="Tahoma" w:cs="Tahoma"/>
          <w:color w:val="222222"/>
          <w:sz w:val="27"/>
          <w:szCs w:val="27"/>
        </w:rPr>
        <w:t>Ragıb</w:t>
      </w:r>
      <w:proofErr w:type="spellEnd"/>
      <w:r>
        <w:rPr>
          <w:rFonts w:ascii="Tahoma" w:hAnsi="Tahoma" w:cs="Tahoma"/>
          <w:color w:val="222222"/>
          <w:sz w:val="27"/>
          <w:szCs w:val="27"/>
        </w:rPr>
        <w:t>, İsraf maddesi.) </w:t>
      </w:r>
      <w:r>
        <w:rPr>
          <w:rStyle w:val="Gl"/>
          <w:rFonts w:ascii="Tahoma" w:hAnsi="Tahoma" w:cs="Tahoma"/>
          <w:color w:val="222222"/>
          <w:sz w:val="27"/>
          <w:szCs w:val="27"/>
        </w:rPr>
        <w:t>Rabbine ibadet etmesi için yaratılan insanın, isyan etmesi haddi aşmaktır. Dünyadan cennete doğru uzanan sırat-ı müstakimden çıkıp, cehenneme doğru yol alması haddi aşmaktır, israftır.</w:t>
      </w:r>
    </w:p>
    <w:p w14:paraId="6654B41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Sırat-ı müstakimde, insanlara kılavuzluk yapan peygamberlere uymaması, onların kılavuzluğunu reddetmesi kendini israftır.</w:t>
      </w:r>
    </w:p>
    <w:p w14:paraId="5A8EF48F" w14:textId="0C7C5B2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 xml:space="preserve">Peygamberi </w:t>
      </w:r>
      <w:r w:rsidR="00EB69CE">
        <w:rPr>
          <w:rStyle w:val="Gl"/>
          <w:rFonts w:ascii="Tahoma" w:hAnsi="Tahoma" w:cs="Tahoma"/>
          <w:color w:val="222222"/>
          <w:sz w:val="27"/>
          <w:szCs w:val="27"/>
        </w:rPr>
        <w:t>inkâr</w:t>
      </w:r>
      <w:r>
        <w:rPr>
          <w:rStyle w:val="Gl"/>
          <w:rFonts w:ascii="Tahoma" w:hAnsi="Tahoma" w:cs="Tahoma"/>
          <w:color w:val="222222"/>
          <w:sz w:val="27"/>
          <w:szCs w:val="27"/>
        </w:rPr>
        <w:t xml:space="preserve"> edenlerin</w:t>
      </w:r>
      <w:r>
        <w:rPr>
          <w:rFonts w:ascii="Tahoma" w:hAnsi="Tahoma" w:cs="Tahoma"/>
          <w:color w:val="222222"/>
          <w:sz w:val="27"/>
          <w:szCs w:val="27"/>
        </w:rPr>
        <w:t> </w:t>
      </w:r>
      <w:r>
        <w:rPr>
          <w:rFonts w:ascii="Tahoma" w:hAnsi="Tahoma" w:cs="Tahoma"/>
          <w:color w:val="222222"/>
          <w:sz w:val="27"/>
          <w:szCs w:val="27"/>
          <w:rtl/>
        </w:rPr>
        <w:t>كَذٰلِكَ يُضِلُّ اللّٰهُ مَنْ هُوَ مُسْرِفٌ مُرْتَابٌ</w:t>
      </w:r>
      <w:r w:rsidR="00F57A70">
        <w:rPr>
          <w:rFonts w:ascii="Tahoma" w:hAnsi="Tahoma" w:cs="Tahoma"/>
          <w:color w:val="222222"/>
          <w:sz w:val="27"/>
          <w:szCs w:val="27"/>
        </w:rPr>
        <w:t xml:space="preserve"> (</w:t>
      </w:r>
      <w:proofErr w:type="spellStart"/>
      <w:r>
        <w:rPr>
          <w:rFonts w:ascii="Tahoma" w:hAnsi="Tahoma" w:cs="Tahoma"/>
          <w:color w:val="222222"/>
          <w:sz w:val="27"/>
          <w:szCs w:val="27"/>
        </w:rPr>
        <w:t>Mü’min</w:t>
      </w:r>
      <w:proofErr w:type="spellEnd"/>
      <w:r>
        <w:rPr>
          <w:rFonts w:ascii="Tahoma" w:hAnsi="Tahoma" w:cs="Tahoma"/>
          <w:color w:val="222222"/>
          <w:sz w:val="27"/>
          <w:szCs w:val="27"/>
        </w:rPr>
        <w:t xml:space="preserve"> 40/34; Yasin 36/19).</w:t>
      </w:r>
      <w:r>
        <w:rPr>
          <w:rStyle w:val="Gl"/>
          <w:rFonts w:ascii="Tahoma" w:hAnsi="Tahoma" w:cs="Tahoma"/>
          <w:color w:val="222222"/>
          <w:sz w:val="27"/>
          <w:szCs w:val="27"/>
        </w:rPr>
        <w:t> Kur’an’a inanmayanların müsrif olduğunu </w:t>
      </w:r>
      <w:r>
        <w:rPr>
          <w:rFonts w:ascii="Tahoma" w:hAnsi="Tahoma" w:cs="Tahoma"/>
          <w:color w:val="222222"/>
          <w:sz w:val="27"/>
          <w:szCs w:val="27"/>
          <w:rtl/>
        </w:rPr>
        <w:t>اَفَنَضْرِبُ عَنْكُمُ الذِّكْرَ صَفْحًا اَنْ كُنْتُمْ قَوْمًا مُسْرِفٖينَ</w:t>
      </w:r>
      <w:r w:rsidR="00F57A70">
        <w:rPr>
          <w:rFonts w:ascii="Tahoma" w:hAnsi="Tahoma" w:cs="Tahoma"/>
          <w:color w:val="222222"/>
          <w:sz w:val="27"/>
          <w:szCs w:val="27"/>
        </w:rPr>
        <w:t xml:space="preserve"> (</w:t>
      </w:r>
      <w:proofErr w:type="spellStart"/>
      <w:r>
        <w:rPr>
          <w:rFonts w:ascii="Tahoma" w:hAnsi="Tahoma" w:cs="Tahoma"/>
          <w:color w:val="222222"/>
          <w:sz w:val="27"/>
          <w:szCs w:val="27"/>
        </w:rPr>
        <w:t>Zuhruf</w:t>
      </w:r>
      <w:proofErr w:type="spellEnd"/>
      <w:r>
        <w:rPr>
          <w:rFonts w:ascii="Tahoma" w:hAnsi="Tahoma" w:cs="Tahoma"/>
          <w:color w:val="222222"/>
          <w:sz w:val="27"/>
          <w:szCs w:val="27"/>
        </w:rPr>
        <w:t xml:space="preserve"> 43/5) haber verir Rabbimiz. Kılavuzu takip etmeyen, cehalet ve küfür bataklığına çakılıp boğulan insan kendisini israf etmiştir.</w:t>
      </w:r>
    </w:p>
    <w:p w14:paraId="3948EFFC" w14:textId="6A7F6603"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İnsanın da israfı;</w:t>
      </w:r>
      <w:r w:rsidR="00F57A70">
        <w:rPr>
          <w:rStyle w:val="Gl"/>
          <w:rFonts w:ascii="Tahoma" w:hAnsi="Tahoma" w:cs="Tahoma"/>
          <w:color w:val="222222"/>
          <w:sz w:val="27"/>
          <w:szCs w:val="27"/>
        </w:rPr>
        <w:t xml:space="preserve"> (</w:t>
      </w:r>
      <w:r>
        <w:rPr>
          <w:rStyle w:val="Gl"/>
          <w:rFonts w:ascii="Tahoma" w:hAnsi="Tahoma" w:cs="Tahoma"/>
          <w:color w:val="222222"/>
          <w:sz w:val="27"/>
          <w:szCs w:val="27"/>
        </w:rPr>
        <w:t>Hani ekmeğin israfı nasıldır? Yenilmesi gerekirken çöplüğe atılması israftır) İnsanın da cennete girmesi gerekirken cehenneme gitmesi israftır.</w:t>
      </w:r>
      <w:r>
        <w:rPr>
          <w:rFonts w:ascii="Tahoma" w:hAnsi="Tahoma" w:cs="Tahoma"/>
          <w:color w:val="222222"/>
          <w:sz w:val="27"/>
          <w:szCs w:val="27"/>
        </w:rPr>
        <w:t> Onun için en büyük israf budur.</w:t>
      </w:r>
    </w:p>
    <w:p w14:paraId="3E2B6ED0" w14:textId="61B045AD"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i/>
          <w:iCs/>
          <w:color w:val="222222"/>
          <w:sz w:val="27"/>
          <w:szCs w:val="27"/>
        </w:rPr>
        <w:lastRenderedPageBreak/>
        <w:t>İ</w:t>
      </w:r>
      <w:r>
        <w:rPr>
          <w:rStyle w:val="Gl"/>
          <w:rFonts w:ascii="Tahoma" w:hAnsi="Tahoma" w:cs="Tahoma"/>
          <w:color w:val="222222"/>
          <w:sz w:val="27"/>
          <w:szCs w:val="27"/>
        </w:rPr>
        <w:t>ki gözü dünyaya kapalı, Allah’a açık olanlar, iki gözü dünyaya açık, Allah’a kapalı olanlardan daha iyidirler.</w:t>
      </w:r>
      <w:r>
        <w:rPr>
          <w:rFonts w:ascii="Tahoma" w:hAnsi="Tahoma" w:cs="Tahoma"/>
          <w:color w:val="222222"/>
          <w:sz w:val="27"/>
          <w:szCs w:val="27"/>
        </w:rPr>
        <w:t xml:space="preserve"> Hac suresinin 46. ayetinde açıklandığı gibi, asıl körlük gönül körlüğüdür. Gözleri görmeyen kaldırımdan düşebilir. Gönül gözü kör olanların düşüşü ahrette akıl almaz şekilde </w:t>
      </w:r>
      <w:r w:rsidR="00EB69CE">
        <w:rPr>
          <w:rFonts w:ascii="Tahoma" w:hAnsi="Tahoma" w:cs="Tahoma"/>
          <w:color w:val="222222"/>
          <w:sz w:val="27"/>
          <w:szCs w:val="27"/>
        </w:rPr>
        <w:t>olacaktır.</w:t>
      </w:r>
    </w:p>
    <w:p w14:paraId="2346FA5B" w14:textId="77777777" w:rsidR="00AA290D" w:rsidRDefault="00AA290D" w:rsidP="00AA290D">
      <w:pPr>
        <w:pStyle w:val="NormalWeb"/>
        <w:shd w:val="clear" w:color="auto" w:fill="FFFFFF"/>
        <w:rPr>
          <w:rFonts w:ascii="Tahoma" w:hAnsi="Tahoma" w:cs="Tahoma"/>
          <w:color w:val="222222"/>
          <w:sz w:val="18"/>
          <w:szCs w:val="18"/>
        </w:rPr>
      </w:pPr>
      <w:r>
        <w:rPr>
          <w:rFonts w:ascii="Tahoma" w:hAnsi="Tahoma" w:cs="Tahoma"/>
          <w:color w:val="222222"/>
          <w:sz w:val="27"/>
          <w:szCs w:val="27"/>
        </w:rPr>
        <w:t xml:space="preserve">İki gözü de kör olan İbni Ümmü Mektum, İran’ın fethinde </w:t>
      </w:r>
      <w:proofErr w:type="spellStart"/>
      <w:r>
        <w:rPr>
          <w:rFonts w:ascii="Tahoma" w:hAnsi="Tahoma" w:cs="Tahoma"/>
          <w:color w:val="222222"/>
          <w:sz w:val="27"/>
          <w:szCs w:val="27"/>
        </w:rPr>
        <w:t>Kadisiye’de</w:t>
      </w:r>
      <w:proofErr w:type="spellEnd"/>
      <w:r>
        <w:rPr>
          <w:rFonts w:ascii="Tahoma" w:hAnsi="Tahoma" w:cs="Tahoma"/>
          <w:color w:val="222222"/>
          <w:sz w:val="27"/>
          <w:szCs w:val="27"/>
        </w:rPr>
        <w:t xml:space="preserve"> kör gözleriyle sancağı elinde tutarak İranlıların hakkı görmelerine sebep olmuştur.</w:t>
      </w:r>
    </w:p>
    <w:p w14:paraId="74FF31E6"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YEME-İÇMEDE İSRAF</w:t>
      </w:r>
    </w:p>
    <w:p w14:paraId="7D2A3146"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İnsanoğlu hayatını sürdürebilmek için çok çeşitli ihtiyaç maddelerini temin etmek zorundadır. Yiyecekten giyeceğe, barınmaktan ısınmaya, taşıttan zorunlu kullanım eşyasına kadar nelere muhtaç değiliz ki...</w:t>
      </w:r>
    </w:p>
    <w:p w14:paraId="56B139D9" w14:textId="4373962D"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Varlığımız ve iş yapma gücümüzün devamı için gerekli gıdaları almak insanî olduğu kadar dinî bir görevdir. İnsan bu görevi yerine getirirken yeteri kadar gıdayı almak mecburiyetindedir. Yüce </w:t>
      </w:r>
      <w:r>
        <w:rPr>
          <w:rStyle w:val="Gl"/>
          <w:rFonts w:ascii="Tahoma" w:hAnsi="Tahoma" w:cs="Tahoma"/>
          <w:color w:val="222222"/>
          <w:sz w:val="27"/>
          <w:szCs w:val="27"/>
        </w:rPr>
        <w:t>Dinimiz, ihtiyacımız olan gıdayı azaltıp iş gücümüzü kaybetmeyi tasvip etmediği gibi, gereğinden fazla yiyip içmeyi de yasaklamıştır</w:t>
      </w:r>
      <w:r w:rsidR="00F57A70">
        <w:rPr>
          <w:rStyle w:val="Gl"/>
          <w:rFonts w:ascii="Tahoma" w:hAnsi="Tahoma" w:cs="Tahoma"/>
          <w:color w:val="222222"/>
          <w:sz w:val="27"/>
          <w:szCs w:val="27"/>
        </w:rPr>
        <w:t xml:space="preserve"> </w:t>
      </w:r>
      <w:r w:rsidR="00F57A70">
        <w:rPr>
          <w:rFonts w:ascii="Tahoma" w:hAnsi="Tahoma" w:cs="Tahoma"/>
          <w:color w:val="222222"/>
          <w:sz w:val="27"/>
          <w:szCs w:val="27"/>
        </w:rPr>
        <w:t>(</w:t>
      </w:r>
      <w:r>
        <w:rPr>
          <w:rFonts w:ascii="Tahoma" w:hAnsi="Tahoma" w:cs="Tahoma"/>
          <w:color w:val="222222"/>
          <w:sz w:val="27"/>
          <w:szCs w:val="27"/>
        </w:rPr>
        <w:t>A’r</w:t>
      </w:r>
      <w:r w:rsidR="00C81936">
        <w:rPr>
          <w:rFonts w:ascii="Tahoma" w:hAnsi="Tahoma" w:cs="Tahoma"/>
          <w:color w:val="222222"/>
          <w:sz w:val="27"/>
          <w:szCs w:val="27"/>
        </w:rPr>
        <w:t>a</w:t>
      </w:r>
      <w:r>
        <w:rPr>
          <w:rFonts w:ascii="Tahoma" w:hAnsi="Tahoma" w:cs="Tahoma"/>
          <w:color w:val="222222"/>
          <w:sz w:val="27"/>
          <w:szCs w:val="27"/>
        </w:rPr>
        <w:t>f, 7/31).</w:t>
      </w:r>
    </w:p>
    <w:p w14:paraId="68051791" w14:textId="38E41574"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 karnını tıka basa, ölçüsüzce doldurmayacak, ama güç ve takatten düşecek derecede de aç durmayacaktır. Hz. Peygamber,</w:t>
      </w:r>
    </w:p>
    <w:p w14:paraId="2665F86F" w14:textId="77777777" w:rsidR="00AA290D" w:rsidRPr="00235DDF" w:rsidRDefault="00AA290D" w:rsidP="00235DDF">
      <w:pPr>
        <w:pStyle w:val="NormalWeb"/>
        <w:shd w:val="clear" w:color="auto" w:fill="FFFFFF"/>
        <w:jc w:val="center"/>
        <w:rPr>
          <w:rFonts w:ascii="Tahoma" w:hAnsi="Tahoma" w:cs="Tahoma"/>
          <w:color w:val="222222"/>
          <w:sz w:val="22"/>
          <w:szCs w:val="22"/>
        </w:rPr>
      </w:pPr>
      <w:r w:rsidRPr="00235DDF">
        <w:rPr>
          <w:rFonts w:ascii="Tahoma" w:hAnsi="Tahoma" w:cs="Tahoma"/>
          <w:color w:val="222222"/>
          <w:sz w:val="32"/>
          <w:szCs w:val="32"/>
          <w:rtl/>
        </w:rPr>
        <w:t>مَا ﻣﻸ آدَمِىُّ وِعَاءً شَرّاً منْ بَطْنٍ، بِحَسَبِ ابنِ آدَمَ لُقَيْمَاتٌ يُقْمِنَ صَلْبَهُ، فَإنْ كَانَ َﻻ مَحَالَةَ فَاﻋﻼ، فَثُلُثٌ لِطَعَامِهِ، وَثُلُثٌ لِشَرابِهِ، وَثُلُثٌ لِنَفَسِهِ</w:t>
      </w:r>
    </w:p>
    <w:p w14:paraId="30F87D3D" w14:textId="0C28C97C"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w:t>
      </w:r>
      <w:r w:rsidR="00145B68">
        <w:rPr>
          <w:rStyle w:val="Vurgu"/>
          <w:rFonts w:ascii="Tahoma" w:hAnsi="Tahoma" w:cs="Tahoma"/>
          <w:b/>
          <w:bCs/>
          <w:color w:val="222222"/>
          <w:sz w:val="27"/>
          <w:szCs w:val="27"/>
        </w:rPr>
        <w:t>Âdemoğlu</w:t>
      </w:r>
      <w:r>
        <w:rPr>
          <w:rStyle w:val="Vurgu"/>
          <w:rFonts w:ascii="Tahoma" w:hAnsi="Tahoma" w:cs="Tahoma"/>
          <w:b/>
          <w:bCs/>
          <w:color w:val="222222"/>
          <w:sz w:val="27"/>
          <w:szCs w:val="27"/>
        </w:rPr>
        <w:t>, karnından daha şerli bir kap doldurmamıştır.</w:t>
      </w:r>
      <w:r>
        <w:rPr>
          <w:rFonts w:ascii="Tahoma" w:hAnsi="Tahoma" w:cs="Tahoma"/>
          <w:color w:val="222222"/>
          <w:sz w:val="27"/>
          <w:szCs w:val="27"/>
        </w:rPr>
        <w:t> </w:t>
      </w:r>
      <w:r>
        <w:rPr>
          <w:rStyle w:val="Gl"/>
          <w:rFonts w:ascii="Tahoma" w:hAnsi="Tahoma" w:cs="Tahoma"/>
          <w:color w:val="222222"/>
          <w:sz w:val="27"/>
          <w:szCs w:val="27"/>
        </w:rPr>
        <w:t>İnsana belini doğrultacak birkaç lokma yeter.</w:t>
      </w:r>
      <w:r>
        <w:rPr>
          <w:rStyle w:val="Vurgu"/>
          <w:rFonts w:ascii="Tahoma" w:hAnsi="Tahoma" w:cs="Tahoma"/>
          <w:color w:val="222222"/>
          <w:sz w:val="27"/>
          <w:szCs w:val="27"/>
        </w:rPr>
        <w:t> </w:t>
      </w:r>
      <w:r>
        <w:rPr>
          <w:rStyle w:val="Gl"/>
          <w:rFonts w:ascii="Tahoma" w:hAnsi="Tahoma" w:cs="Tahoma"/>
          <w:i/>
          <w:iCs/>
          <w:color w:val="222222"/>
          <w:sz w:val="27"/>
          <w:szCs w:val="27"/>
        </w:rPr>
        <w:t>Yemek yediği zaman, midesinin üçte birini yemeğe, üçte birini içmeğe, üçte birini de nefes almaya ayırsın</w:t>
      </w:r>
      <w:r>
        <w:rPr>
          <w:rFonts w:ascii="Tahoma" w:hAnsi="Tahoma" w:cs="Tahoma"/>
          <w:color w:val="222222"/>
          <w:sz w:val="27"/>
          <w:szCs w:val="27"/>
        </w:rPr>
        <w:t>.”</w:t>
      </w:r>
      <w:r w:rsidR="00F57A70">
        <w:rPr>
          <w:rFonts w:ascii="Tahoma" w:hAnsi="Tahoma" w:cs="Tahoma"/>
          <w:color w:val="222222"/>
          <w:sz w:val="27"/>
          <w:szCs w:val="27"/>
        </w:rPr>
        <w:t xml:space="preserve"> </w:t>
      </w:r>
      <w:r w:rsidR="009B2C33">
        <w:rPr>
          <w:rFonts w:ascii="Tahoma" w:hAnsi="Tahoma" w:cs="Tahoma"/>
          <w:color w:val="222222"/>
          <w:sz w:val="27"/>
          <w:szCs w:val="27"/>
        </w:rPr>
        <w:t>(</w:t>
      </w:r>
      <w:proofErr w:type="spellStart"/>
      <w:r>
        <w:rPr>
          <w:rFonts w:ascii="Tahoma" w:hAnsi="Tahoma" w:cs="Tahoma"/>
          <w:color w:val="222222"/>
          <w:sz w:val="27"/>
          <w:szCs w:val="27"/>
        </w:rPr>
        <w:t>Tirmizî</w:t>
      </w:r>
      <w:proofErr w:type="spellEnd"/>
      <w:r>
        <w:rPr>
          <w:rFonts w:ascii="Tahoma" w:hAnsi="Tahoma" w:cs="Tahoma"/>
          <w:color w:val="222222"/>
          <w:sz w:val="27"/>
          <w:szCs w:val="27"/>
        </w:rPr>
        <w:t>, Zühd, 47</w:t>
      </w:r>
      <w:r w:rsidR="00145B68">
        <w:rPr>
          <w:rFonts w:ascii="Tahoma" w:hAnsi="Tahoma" w:cs="Tahoma"/>
          <w:color w:val="222222"/>
          <w:sz w:val="27"/>
          <w:szCs w:val="27"/>
        </w:rPr>
        <w:t>,</w:t>
      </w:r>
      <w:r>
        <w:rPr>
          <w:rFonts w:ascii="Tahoma" w:hAnsi="Tahoma" w:cs="Tahoma"/>
          <w:color w:val="222222"/>
          <w:sz w:val="27"/>
          <w:szCs w:val="27"/>
        </w:rPr>
        <w:t xml:space="preserve"> V, .590) sözüyle haddinden fazla yemenin insanı sürükleyeceği zarara dikkat çekmektedir.</w:t>
      </w:r>
    </w:p>
    <w:p w14:paraId="47E94881"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Günümüz toplumlarına şöyle bir göz attığımızda, yapılan yiyecek ve içecek israflarının haddi hesabının olmadığını görmek hiç de zor olmasa gerektir.</w:t>
      </w:r>
    </w:p>
    <w:p w14:paraId="5B8F514E"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Çöplere atılan ekmeklerin, dökülen yemeklerin, boşa akan suların, milyonları bulan şehirlere yetecek miktara ulaştığından bahsedilmektedir.</w:t>
      </w:r>
      <w:r>
        <w:rPr>
          <w:rFonts w:ascii="Tahoma" w:hAnsi="Tahoma" w:cs="Tahoma"/>
          <w:color w:val="222222"/>
          <w:sz w:val="27"/>
          <w:szCs w:val="27"/>
        </w:rPr>
        <w:t> Oysa gerek ülkemizde gerekse dünyada, hoyratça atılan bir parça ekmeğe, dökülen bir tabak çorbaya hatta umursamadığımız miktarda musluklardan sızan bir damla suya muhtaç ne kadar da insan vardır. Bilerek veya bilmeyerek çöpe attığımız ekmeklerde bütün bir millet hakkının bulunduğunu hiç düşündük mü? İşte bütün bunları, ruh terbiyesinden, maneviyattan dahası Allah’a gerçek manada kul olmaktan uzak olmanın sonucu olduğunu görmekteyiz. </w:t>
      </w:r>
      <w:r>
        <w:rPr>
          <w:rStyle w:val="Gl"/>
          <w:rFonts w:ascii="Tahoma" w:hAnsi="Tahoma" w:cs="Tahoma"/>
          <w:color w:val="222222"/>
          <w:sz w:val="27"/>
          <w:szCs w:val="27"/>
        </w:rPr>
        <w:t>Halbuki, müminin, yemek yerken sofrasına düşen kırıntıları bile toplayarak yemesi onun terbiyesinin sadece bir parçasıdır.</w:t>
      </w:r>
    </w:p>
    <w:p w14:paraId="242F1260"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 </w:t>
      </w:r>
      <w:r>
        <w:rPr>
          <w:rFonts w:ascii="Tahoma" w:hAnsi="Tahoma" w:cs="Tahoma"/>
          <w:color w:val="222222"/>
          <w:sz w:val="27"/>
          <w:szCs w:val="27"/>
        </w:rPr>
        <w:t>“</w:t>
      </w:r>
      <w:r>
        <w:rPr>
          <w:rStyle w:val="Gl"/>
          <w:rFonts w:ascii="Tahoma" w:hAnsi="Tahoma" w:cs="Tahoma"/>
          <w:color w:val="222222"/>
          <w:sz w:val="27"/>
          <w:szCs w:val="27"/>
        </w:rPr>
        <w:t>Ekmeğe hürmet ediniz zira ekmek göğün ve yerin bereketidir. Sofradan düşen kırıntıları alıp yiyen kişiyi Allah mağfiret eder</w:t>
      </w:r>
      <w:r>
        <w:rPr>
          <w:rFonts w:ascii="Tahoma" w:hAnsi="Tahoma" w:cs="Tahoma"/>
          <w:color w:val="222222"/>
          <w:sz w:val="27"/>
          <w:szCs w:val="27"/>
        </w:rPr>
        <w:t>”</w:t>
      </w:r>
    </w:p>
    <w:p w14:paraId="3CE0BC13" w14:textId="78CBF8F2"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lastRenderedPageBreak/>
        <w:t xml:space="preserve">Üç </w:t>
      </w:r>
      <w:r w:rsidR="00223FEB">
        <w:rPr>
          <w:rStyle w:val="Gl"/>
          <w:rFonts w:ascii="Tahoma" w:hAnsi="Tahoma" w:cs="Tahoma"/>
          <w:color w:val="222222"/>
          <w:sz w:val="27"/>
          <w:szCs w:val="27"/>
        </w:rPr>
        <w:t>şey</w:t>
      </w:r>
      <w:r>
        <w:rPr>
          <w:rStyle w:val="Gl"/>
          <w:rFonts w:ascii="Tahoma" w:hAnsi="Tahoma" w:cs="Tahoma"/>
          <w:color w:val="222222"/>
          <w:sz w:val="27"/>
          <w:szCs w:val="27"/>
        </w:rPr>
        <w:t xml:space="preserve"> kalbe kasvet </w:t>
      </w:r>
      <w:r w:rsidR="0093454E">
        <w:rPr>
          <w:rStyle w:val="Gl"/>
          <w:rFonts w:ascii="Tahoma" w:hAnsi="Tahoma" w:cs="Tahoma"/>
          <w:color w:val="222222"/>
          <w:sz w:val="27"/>
          <w:szCs w:val="27"/>
        </w:rPr>
        <w:t>verir:</w:t>
      </w:r>
      <w:r>
        <w:rPr>
          <w:rFonts w:ascii="Tahoma" w:hAnsi="Tahoma" w:cs="Tahoma"/>
          <w:color w:val="222222"/>
          <w:sz w:val="27"/>
          <w:szCs w:val="27"/>
        </w:rPr>
        <w:t xml:space="preserve"> 1- Çok yemek, 2- Çok uyumak,3- Çok </w:t>
      </w:r>
      <w:r w:rsidR="00223FEB">
        <w:rPr>
          <w:rFonts w:ascii="Tahoma" w:hAnsi="Tahoma" w:cs="Tahoma"/>
          <w:color w:val="222222"/>
          <w:sz w:val="27"/>
          <w:szCs w:val="27"/>
        </w:rPr>
        <w:t>rahatlık</w:t>
      </w:r>
      <w:r>
        <w:rPr>
          <w:rFonts w:ascii="Tahoma" w:hAnsi="Tahoma" w:cs="Tahoma"/>
          <w:color w:val="222222"/>
          <w:sz w:val="27"/>
          <w:szCs w:val="27"/>
        </w:rPr>
        <w:t>.</w:t>
      </w:r>
      <w:r w:rsidR="00F57A70">
        <w:rPr>
          <w:rFonts w:ascii="Tahoma" w:hAnsi="Tahoma" w:cs="Tahoma"/>
          <w:color w:val="222222"/>
          <w:sz w:val="27"/>
          <w:szCs w:val="27"/>
        </w:rPr>
        <w:t xml:space="preserve"> </w:t>
      </w:r>
    </w:p>
    <w:p w14:paraId="149BFE85" w14:textId="02806A72"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Bir Hadis-i Şerif'te ise şöyle buyurulur; </w:t>
      </w:r>
      <w:r>
        <w:rPr>
          <w:rStyle w:val="Gl"/>
          <w:rFonts w:ascii="Tahoma" w:hAnsi="Tahoma" w:cs="Tahoma"/>
          <w:color w:val="222222"/>
          <w:sz w:val="27"/>
          <w:szCs w:val="27"/>
        </w:rPr>
        <w:t>Canının çektiği ve arzu ettiğin her şeyi yemen, şüphesiz israftır!”</w:t>
      </w:r>
      <w:r w:rsidR="00F57A70">
        <w:rPr>
          <w:rStyle w:val="Gl"/>
          <w:rFonts w:ascii="Tahoma" w:hAnsi="Tahoma" w:cs="Tahoma"/>
          <w:color w:val="222222"/>
          <w:sz w:val="27"/>
          <w:szCs w:val="27"/>
        </w:rPr>
        <w:t xml:space="preserve"> </w:t>
      </w:r>
      <w:r w:rsidR="00F57A70">
        <w:rPr>
          <w:rFonts w:ascii="Tahoma" w:hAnsi="Tahoma" w:cs="Tahoma"/>
          <w:color w:val="222222"/>
          <w:sz w:val="27"/>
          <w:szCs w:val="27"/>
        </w:rPr>
        <w:t>(</w:t>
      </w:r>
      <w:r>
        <w:rPr>
          <w:rFonts w:ascii="Tahoma" w:hAnsi="Tahoma" w:cs="Tahoma"/>
          <w:color w:val="222222"/>
          <w:sz w:val="27"/>
          <w:szCs w:val="27"/>
        </w:rPr>
        <w:t>İbn-i M</w:t>
      </w:r>
      <w:r w:rsidR="00C81936">
        <w:rPr>
          <w:rFonts w:ascii="Tahoma" w:hAnsi="Tahoma" w:cs="Tahoma"/>
          <w:color w:val="222222"/>
          <w:sz w:val="27"/>
          <w:szCs w:val="27"/>
        </w:rPr>
        <w:t>a</w:t>
      </w:r>
      <w:r>
        <w:rPr>
          <w:rFonts w:ascii="Tahoma" w:hAnsi="Tahoma" w:cs="Tahoma"/>
          <w:color w:val="222222"/>
          <w:sz w:val="27"/>
          <w:szCs w:val="27"/>
        </w:rPr>
        <w:t xml:space="preserve">ce, </w:t>
      </w:r>
      <w:proofErr w:type="gramStart"/>
      <w:r>
        <w:rPr>
          <w:rFonts w:ascii="Tahoma" w:hAnsi="Tahoma" w:cs="Tahoma"/>
          <w:color w:val="222222"/>
          <w:sz w:val="27"/>
          <w:szCs w:val="27"/>
        </w:rPr>
        <w:t>Et‘</w:t>
      </w:r>
      <w:proofErr w:type="gramEnd"/>
      <w:r>
        <w:rPr>
          <w:rFonts w:ascii="Tahoma" w:hAnsi="Tahoma" w:cs="Tahoma"/>
          <w:color w:val="222222"/>
          <w:sz w:val="27"/>
          <w:szCs w:val="27"/>
        </w:rPr>
        <w:t>ime, 51) Peygamberimiz</w:t>
      </w:r>
      <w:r w:rsidR="00F57A70">
        <w:rPr>
          <w:rFonts w:ascii="Tahoma" w:hAnsi="Tahoma" w:cs="Tahoma"/>
          <w:color w:val="222222"/>
          <w:sz w:val="27"/>
          <w:szCs w:val="27"/>
        </w:rPr>
        <w:t xml:space="preserve"> (</w:t>
      </w:r>
      <w:proofErr w:type="spellStart"/>
      <w:r>
        <w:rPr>
          <w:rFonts w:ascii="Tahoma" w:hAnsi="Tahoma" w:cs="Tahoma"/>
          <w:color w:val="222222"/>
          <w:sz w:val="27"/>
          <w:szCs w:val="27"/>
        </w:rPr>
        <w:t>s.a.v</w:t>
      </w:r>
      <w:proofErr w:type="spellEnd"/>
      <w:r>
        <w:rPr>
          <w:rFonts w:ascii="Tahoma" w:hAnsi="Tahoma" w:cs="Tahoma"/>
          <w:color w:val="222222"/>
          <w:sz w:val="27"/>
          <w:szCs w:val="27"/>
        </w:rPr>
        <w:t>)'ce buyrularak böyle bir hareket, ölçüsüzlük olarak tel</w:t>
      </w:r>
      <w:r w:rsidR="00C81936">
        <w:rPr>
          <w:rFonts w:ascii="Tahoma" w:hAnsi="Tahoma" w:cs="Tahoma"/>
          <w:color w:val="222222"/>
          <w:sz w:val="27"/>
          <w:szCs w:val="27"/>
        </w:rPr>
        <w:t>a</w:t>
      </w:r>
      <w:r>
        <w:rPr>
          <w:rFonts w:ascii="Tahoma" w:hAnsi="Tahoma" w:cs="Tahoma"/>
          <w:color w:val="222222"/>
          <w:sz w:val="27"/>
          <w:szCs w:val="27"/>
        </w:rPr>
        <w:t>kki edilmiştir. All</w:t>
      </w:r>
      <w:r w:rsidR="00C81936">
        <w:rPr>
          <w:rFonts w:ascii="Tahoma" w:hAnsi="Tahoma" w:cs="Tahoma"/>
          <w:color w:val="222222"/>
          <w:sz w:val="27"/>
          <w:szCs w:val="27"/>
        </w:rPr>
        <w:t>a</w:t>
      </w:r>
      <w:r>
        <w:rPr>
          <w:rFonts w:ascii="Tahoma" w:hAnsi="Tahoma" w:cs="Tahoma"/>
          <w:color w:val="222222"/>
          <w:sz w:val="27"/>
          <w:szCs w:val="27"/>
        </w:rPr>
        <w:t xml:space="preserve">h dostlarına göre ise </w:t>
      </w:r>
      <w:proofErr w:type="spellStart"/>
      <w:r>
        <w:rPr>
          <w:rFonts w:ascii="Tahoma" w:hAnsi="Tahoma" w:cs="Tahoma"/>
          <w:color w:val="222222"/>
          <w:sz w:val="27"/>
          <w:szCs w:val="27"/>
        </w:rPr>
        <w:t>şeriatte</w:t>
      </w:r>
      <w:proofErr w:type="spellEnd"/>
      <w:r>
        <w:rPr>
          <w:rFonts w:ascii="Tahoma" w:hAnsi="Tahoma" w:cs="Tahoma"/>
          <w:color w:val="222222"/>
          <w:sz w:val="27"/>
          <w:szCs w:val="27"/>
        </w:rPr>
        <w:t xml:space="preserve"> doyduktan sonra yemek israf, </w:t>
      </w:r>
      <w:proofErr w:type="spellStart"/>
      <w:r>
        <w:rPr>
          <w:rFonts w:ascii="Tahoma" w:hAnsi="Tahoma" w:cs="Tahoma"/>
          <w:color w:val="222222"/>
          <w:sz w:val="27"/>
          <w:szCs w:val="27"/>
        </w:rPr>
        <w:t>tarîkatte</w:t>
      </w:r>
      <w:proofErr w:type="spellEnd"/>
      <w:r>
        <w:rPr>
          <w:rFonts w:ascii="Tahoma" w:hAnsi="Tahoma" w:cs="Tahoma"/>
          <w:color w:val="222222"/>
          <w:sz w:val="27"/>
          <w:szCs w:val="27"/>
        </w:rPr>
        <w:t xml:space="preserve"> doyuncaya kadar yemek israf, </w:t>
      </w:r>
      <w:proofErr w:type="spellStart"/>
      <w:r>
        <w:rPr>
          <w:rFonts w:ascii="Tahoma" w:hAnsi="Tahoma" w:cs="Tahoma"/>
          <w:color w:val="222222"/>
          <w:sz w:val="27"/>
          <w:szCs w:val="27"/>
        </w:rPr>
        <w:t>hakîkatte</w:t>
      </w:r>
      <w:proofErr w:type="spellEnd"/>
      <w:r>
        <w:rPr>
          <w:rFonts w:ascii="Tahoma" w:hAnsi="Tahoma" w:cs="Tahoma"/>
          <w:color w:val="222222"/>
          <w:sz w:val="27"/>
          <w:szCs w:val="27"/>
        </w:rPr>
        <w:t xml:space="preserve"> de All</w:t>
      </w:r>
      <w:r w:rsidR="00C81936">
        <w:rPr>
          <w:rFonts w:ascii="Tahoma" w:hAnsi="Tahoma" w:cs="Tahoma"/>
          <w:color w:val="222222"/>
          <w:sz w:val="27"/>
          <w:szCs w:val="27"/>
        </w:rPr>
        <w:t>a</w:t>
      </w:r>
      <w:r>
        <w:rPr>
          <w:rFonts w:ascii="Tahoma" w:hAnsi="Tahoma" w:cs="Tahoma"/>
          <w:color w:val="222222"/>
          <w:sz w:val="27"/>
          <w:szCs w:val="27"/>
        </w:rPr>
        <w:t>h'ın huz</w:t>
      </w:r>
      <w:r w:rsidR="001016CF">
        <w:rPr>
          <w:rFonts w:ascii="Tahoma" w:hAnsi="Tahoma" w:cs="Tahoma"/>
          <w:color w:val="222222"/>
          <w:sz w:val="27"/>
          <w:szCs w:val="27"/>
        </w:rPr>
        <w:t>u</w:t>
      </w:r>
      <w:r>
        <w:rPr>
          <w:rFonts w:ascii="Tahoma" w:hAnsi="Tahoma" w:cs="Tahoma"/>
          <w:color w:val="222222"/>
          <w:sz w:val="27"/>
          <w:szCs w:val="27"/>
        </w:rPr>
        <w:t>runda olduğunu unutarak yemek israftır.</w:t>
      </w:r>
    </w:p>
    <w:p w14:paraId="3F7FF115"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"Kurtarıcı üç şeyden biri, varlıkta, yoklukta, zenginlikte, fakirlikte, iktisada riayet etmektir."</w:t>
      </w:r>
      <w:proofErr w:type="spellStart"/>
      <w:r>
        <w:rPr>
          <w:rFonts w:ascii="Tahoma" w:hAnsi="Tahoma" w:cs="Tahoma"/>
          <w:color w:val="222222"/>
          <w:sz w:val="27"/>
          <w:szCs w:val="27"/>
        </w:rPr>
        <w:t>Beyhaki</w:t>
      </w:r>
      <w:proofErr w:type="spellEnd"/>
    </w:p>
    <w:p w14:paraId="2A509862"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Sanki Yedim Camiinin hikayesi.</w:t>
      </w:r>
      <w:r>
        <w:rPr>
          <w:rFonts w:ascii="Tahoma" w:hAnsi="Tahoma" w:cs="Tahoma"/>
          <w:color w:val="222222"/>
          <w:sz w:val="27"/>
          <w:szCs w:val="27"/>
        </w:rPr>
        <w:t> Keçeci Hayreddin Efendi’nin İstanbul Fatih’teki 18 yy. da İstanbul’da Keçeci Hayreddin Efendi canının istediği aperatif türü yiyecekleri sanki yedim diyerek bir kumbaraya atıyor. Yıllarca böyle para biriktiriyor. Sonunda kumbarayı açtığında çok parasının olduğunu görüyor ve bununla bir cami yaptırmaya karar veriyor. Bu cami halen İstanbul Fatih’te Sanki Yedim Camii adıyla ibadete açık. Hayreddin Efendinin amel defteri de açık.</w:t>
      </w:r>
    </w:p>
    <w:p w14:paraId="2A0B33B6" w14:textId="0CE3DCF1"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GİYİM-KUŞAMDA İSRAF</w:t>
      </w:r>
      <w:r w:rsidR="00F57A70">
        <w:rPr>
          <w:rStyle w:val="Gl"/>
          <w:rFonts w:ascii="Tahoma" w:hAnsi="Tahoma" w:cs="Tahoma"/>
          <w:color w:val="222222"/>
          <w:sz w:val="27"/>
          <w:szCs w:val="27"/>
        </w:rPr>
        <w:t xml:space="preserve"> (</w:t>
      </w:r>
      <w:r>
        <w:rPr>
          <w:rStyle w:val="Gl"/>
          <w:rFonts w:ascii="Tahoma" w:hAnsi="Tahoma" w:cs="Tahoma"/>
          <w:color w:val="222222"/>
          <w:sz w:val="27"/>
          <w:szCs w:val="27"/>
        </w:rPr>
        <w:t>MODA)</w:t>
      </w:r>
    </w:p>
    <w:p w14:paraId="0ACB8A30" w14:textId="3DCB4FFA" w:rsidR="00AA290D" w:rsidRDefault="00257271" w:rsidP="00AA290D">
      <w:pPr>
        <w:pStyle w:val="NormalWeb"/>
        <w:shd w:val="clear" w:color="auto" w:fill="FFFFFF"/>
        <w:jc w:val="both"/>
        <w:rPr>
          <w:rFonts w:ascii="Tahoma" w:hAnsi="Tahoma" w:cs="Tahoma"/>
          <w:color w:val="222222"/>
          <w:sz w:val="18"/>
          <w:szCs w:val="18"/>
        </w:rPr>
      </w:pPr>
      <w:proofErr w:type="spellStart"/>
      <w:r>
        <w:rPr>
          <w:rFonts w:ascii="Tahoma" w:hAnsi="Tahoma" w:cs="Tahoma"/>
          <w:color w:val="222222"/>
          <w:sz w:val="27"/>
          <w:szCs w:val="27"/>
        </w:rPr>
        <w:t>Insanlık</w:t>
      </w:r>
      <w:proofErr w:type="spellEnd"/>
      <w:r w:rsidR="00AA290D">
        <w:rPr>
          <w:rFonts w:ascii="Tahoma" w:hAnsi="Tahoma" w:cs="Tahoma"/>
          <w:color w:val="222222"/>
          <w:sz w:val="27"/>
          <w:szCs w:val="27"/>
        </w:rPr>
        <w:t xml:space="preserve"> </w:t>
      </w:r>
      <w:r w:rsidR="00C81936">
        <w:rPr>
          <w:rFonts w:ascii="Tahoma" w:hAnsi="Tahoma" w:cs="Tahoma"/>
          <w:color w:val="222222"/>
          <w:sz w:val="27"/>
          <w:szCs w:val="27"/>
        </w:rPr>
        <w:t>a</w:t>
      </w:r>
      <w:r w:rsidR="00AA290D">
        <w:rPr>
          <w:rFonts w:ascii="Tahoma" w:hAnsi="Tahoma" w:cs="Tahoma"/>
          <w:color w:val="222222"/>
          <w:sz w:val="27"/>
          <w:szCs w:val="27"/>
        </w:rPr>
        <w:t>lemine şöyle bir göz atıldığında kaynağı her ne olursa olsun bütün toplumlarda giyinmenin bir zorunluluk olduğu görülür. Bazen dinden bazen örften kaynaklanabilir. Öyle ki, giyim-kuşamın tarihsel kökeni, ilk insana kadar dayanmaktadır.</w:t>
      </w:r>
    </w:p>
    <w:p w14:paraId="3D810856" w14:textId="2EBCED6D"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Hz. Peygamber varlıklı kimsenin, </w:t>
      </w:r>
      <w:r>
        <w:rPr>
          <w:rStyle w:val="Gl"/>
          <w:rFonts w:ascii="Tahoma" w:hAnsi="Tahoma" w:cs="Tahoma"/>
          <w:color w:val="222222"/>
          <w:sz w:val="27"/>
          <w:szCs w:val="27"/>
        </w:rPr>
        <w:t>gurur ve gösterişten uzak kalmak koşuluyla kendisine verilen nimetlerin belirtisini üzerinde hissettirmesinin Allah’ın hoşuna gideceğine işaret etmiştir.</w:t>
      </w:r>
      <w:r w:rsidR="00F57A70">
        <w:rPr>
          <w:rStyle w:val="Gl"/>
          <w:rFonts w:ascii="Tahoma" w:hAnsi="Tahoma" w:cs="Tahoma"/>
          <w:color w:val="222222"/>
          <w:sz w:val="27"/>
          <w:szCs w:val="27"/>
        </w:rPr>
        <w:t xml:space="preserve"> </w:t>
      </w:r>
      <w:r w:rsidR="009B2C33">
        <w:rPr>
          <w:rStyle w:val="Gl"/>
          <w:rFonts w:ascii="Tahoma" w:hAnsi="Tahoma" w:cs="Tahoma"/>
          <w:color w:val="222222"/>
          <w:sz w:val="27"/>
          <w:szCs w:val="27"/>
        </w:rPr>
        <w:t>(</w:t>
      </w:r>
      <w:proofErr w:type="spellStart"/>
      <w:r>
        <w:rPr>
          <w:rFonts w:ascii="Tahoma" w:hAnsi="Tahoma" w:cs="Tahoma"/>
          <w:color w:val="222222"/>
          <w:sz w:val="27"/>
          <w:szCs w:val="27"/>
        </w:rPr>
        <w:t>Tirmizî</w:t>
      </w:r>
      <w:proofErr w:type="spellEnd"/>
      <w:r>
        <w:rPr>
          <w:rFonts w:ascii="Tahoma" w:hAnsi="Tahoma" w:cs="Tahoma"/>
          <w:color w:val="222222"/>
          <w:sz w:val="27"/>
          <w:szCs w:val="27"/>
        </w:rPr>
        <w:t>, Edeb, 54, V, 124.</w:t>
      </w:r>
      <w:r>
        <w:rPr>
          <w:rStyle w:val="Gl"/>
          <w:rFonts w:ascii="Tahoma" w:hAnsi="Tahoma" w:cs="Tahoma"/>
          <w:color w:val="222222"/>
          <w:sz w:val="27"/>
          <w:szCs w:val="27"/>
        </w:rPr>
        <w:t>)</w:t>
      </w:r>
      <w:r>
        <w:rPr>
          <w:rFonts w:ascii="Tahoma" w:hAnsi="Tahoma" w:cs="Tahoma"/>
          <w:color w:val="222222"/>
          <w:sz w:val="27"/>
          <w:szCs w:val="27"/>
        </w:rPr>
        <w:t> Ayrıca huzuruna pejmürde kıyafetle gelen varlıklı birini</w:t>
      </w:r>
      <w:r>
        <w:rPr>
          <w:rStyle w:val="Gl"/>
          <w:rFonts w:ascii="Tahoma" w:hAnsi="Tahoma" w:cs="Tahoma"/>
          <w:color w:val="222222"/>
          <w:sz w:val="27"/>
          <w:szCs w:val="27"/>
        </w:rPr>
        <w:t>,</w:t>
      </w:r>
    </w:p>
    <w:p w14:paraId="1A29AE3A"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tl/>
        </w:rPr>
        <w:t>إِنَّ اللَّهَ يُحِبَّ أَن يُرَى أَثَرُ نِعْمَتِهِ عَلَى عَبْدِهِ</w:t>
      </w:r>
      <w:r>
        <w:rPr>
          <w:rFonts w:ascii="Tahoma" w:hAnsi="Tahoma" w:cs="Tahoma"/>
          <w:color w:val="222222"/>
          <w:sz w:val="27"/>
          <w:szCs w:val="27"/>
        </w:rPr>
        <w:t>.</w:t>
      </w:r>
    </w:p>
    <w:p w14:paraId="4C0D9886" w14:textId="3368E390"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 </w:t>
      </w:r>
      <w:r>
        <w:rPr>
          <w:rFonts w:ascii="Tahoma" w:hAnsi="Tahoma" w:cs="Tahoma"/>
          <w:color w:val="222222"/>
          <w:sz w:val="27"/>
          <w:szCs w:val="27"/>
        </w:rPr>
        <w:t>“</w:t>
      </w:r>
      <w:r>
        <w:rPr>
          <w:rStyle w:val="Vurgu"/>
          <w:rFonts w:ascii="Tahoma" w:hAnsi="Tahoma" w:cs="Tahoma"/>
          <w:b/>
          <w:bCs/>
          <w:color w:val="222222"/>
          <w:sz w:val="27"/>
          <w:szCs w:val="27"/>
        </w:rPr>
        <w:t>Allah, kulunun üzerinde nimetin görülmesinden hoşnutluk duya</w:t>
      </w:r>
      <w:r>
        <w:rPr>
          <w:rStyle w:val="Vurgu"/>
          <w:rFonts w:ascii="Tahoma" w:hAnsi="Tahoma" w:cs="Tahoma"/>
          <w:color w:val="222222"/>
          <w:sz w:val="27"/>
          <w:szCs w:val="27"/>
        </w:rPr>
        <w:t>r.</w:t>
      </w:r>
      <w:r>
        <w:rPr>
          <w:rFonts w:ascii="Tahoma" w:hAnsi="Tahoma" w:cs="Tahoma"/>
          <w:color w:val="222222"/>
          <w:sz w:val="27"/>
          <w:szCs w:val="27"/>
        </w:rPr>
        <w:t>”</w:t>
      </w:r>
      <w:r w:rsidR="00F57A70">
        <w:rPr>
          <w:rFonts w:ascii="Tahoma" w:hAnsi="Tahoma" w:cs="Tahoma"/>
          <w:color w:val="222222"/>
          <w:sz w:val="27"/>
          <w:szCs w:val="27"/>
        </w:rPr>
        <w:t xml:space="preserve"> </w:t>
      </w:r>
      <w:r w:rsidR="009B2C33">
        <w:rPr>
          <w:rFonts w:ascii="Tahoma" w:hAnsi="Tahoma" w:cs="Tahoma"/>
          <w:color w:val="222222"/>
          <w:sz w:val="27"/>
          <w:szCs w:val="27"/>
        </w:rPr>
        <w:t>(</w:t>
      </w:r>
      <w:proofErr w:type="spellStart"/>
      <w:r>
        <w:rPr>
          <w:rFonts w:ascii="Tahoma" w:hAnsi="Tahoma" w:cs="Tahoma"/>
          <w:color w:val="222222"/>
          <w:sz w:val="27"/>
          <w:szCs w:val="27"/>
        </w:rPr>
        <w:t>Tirmizî</w:t>
      </w:r>
      <w:proofErr w:type="spellEnd"/>
      <w:r>
        <w:rPr>
          <w:rFonts w:ascii="Tahoma" w:hAnsi="Tahoma" w:cs="Tahoma"/>
          <w:color w:val="222222"/>
          <w:sz w:val="27"/>
          <w:szCs w:val="27"/>
        </w:rPr>
        <w:t>, Edeb, 54, V, .124) buyurmak suretiyle uyarmıştır.</w:t>
      </w:r>
    </w:p>
    <w:p w14:paraId="40A12206"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Varlığı yerinde olan kişinin temiz ve güzel giyinmesi, sahip olduğu nimetin kadrini yerine getirmesidir. </w:t>
      </w:r>
      <w:r>
        <w:rPr>
          <w:rStyle w:val="Gl"/>
          <w:rFonts w:ascii="Tahoma" w:hAnsi="Tahoma" w:cs="Tahoma"/>
          <w:color w:val="222222"/>
          <w:sz w:val="27"/>
          <w:szCs w:val="27"/>
        </w:rPr>
        <w:t>Fakat güzel giyineceğim derken lüks ve gösteriş yönünden israfa kaçmamalı, henüz giyilebilecek elbiseleri, modası geçti düşüncesiyle zayi etmemelidir</w:t>
      </w:r>
      <w:r>
        <w:rPr>
          <w:rFonts w:ascii="Tahoma" w:hAnsi="Tahoma" w:cs="Tahoma"/>
          <w:color w:val="222222"/>
          <w:sz w:val="27"/>
          <w:szCs w:val="27"/>
        </w:rPr>
        <w:t>.</w:t>
      </w:r>
    </w:p>
    <w:p w14:paraId="00A315C1" w14:textId="67DE890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Üzülerek ifade edelim ki, </w:t>
      </w:r>
      <w:r>
        <w:rPr>
          <w:rStyle w:val="Vurgu"/>
          <w:rFonts w:ascii="Tahoma" w:hAnsi="Tahoma" w:cs="Tahoma"/>
          <w:color w:val="222222"/>
          <w:sz w:val="27"/>
          <w:szCs w:val="27"/>
        </w:rPr>
        <w:t>suni bir olgu olan </w:t>
      </w:r>
      <w:r>
        <w:rPr>
          <w:rStyle w:val="Gl"/>
          <w:rFonts w:ascii="Tahoma" w:hAnsi="Tahoma" w:cs="Tahoma"/>
          <w:color w:val="222222"/>
          <w:sz w:val="27"/>
          <w:szCs w:val="27"/>
        </w:rPr>
        <w:t>moda anlayışı</w:t>
      </w:r>
      <w:r>
        <w:rPr>
          <w:rStyle w:val="Vurgu"/>
          <w:rFonts w:ascii="Tahoma" w:hAnsi="Tahoma" w:cs="Tahoma"/>
          <w:color w:val="222222"/>
          <w:sz w:val="27"/>
          <w:szCs w:val="27"/>
        </w:rPr>
        <w:t>, günümüzde insanların israfa yönelmesinde baş etkenlerden birisini teşkil etmektedir.</w:t>
      </w:r>
      <w:r>
        <w:rPr>
          <w:rFonts w:ascii="Tahoma" w:hAnsi="Tahoma" w:cs="Tahoma"/>
          <w:color w:val="222222"/>
          <w:sz w:val="27"/>
          <w:szCs w:val="27"/>
        </w:rPr>
        <w:t> Henüz rengi dahi solmamış, bir iki defa giyilen elbiselerin düşüncesizce zayi edilmesi, israf dışında hangi kavram ile açıklanabilir? Bu tür davranışların İsl</w:t>
      </w:r>
      <w:r w:rsidR="00C81936">
        <w:rPr>
          <w:rFonts w:ascii="Tahoma" w:hAnsi="Tahoma" w:cs="Tahoma"/>
          <w:color w:val="222222"/>
          <w:sz w:val="27"/>
          <w:szCs w:val="27"/>
        </w:rPr>
        <w:t>a</w:t>
      </w:r>
      <w:r>
        <w:rPr>
          <w:rFonts w:ascii="Tahoma" w:hAnsi="Tahoma" w:cs="Tahoma"/>
          <w:color w:val="222222"/>
          <w:sz w:val="27"/>
          <w:szCs w:val="27"/>
        </w:rPr>
        <w:t>m’da bir vebali olduğunu belirtmemizde fayda vardır. İsl</w:t>
      </w:r>
      <w:r w:rsidR="00C81936">
        <w:rPr>
          <w:rFonts w:ascii="Tahoma" w:hAnsi="Tahoma" w:cs="Tahoma"/>
          <w:color w:val="222222"/>
          <w:sz w:val="27"/>
          <w:szCs w:val="27"/>
        </w:rPr>
        <w:t>a</w:t>
      </w:r>
      <w:r>
        <w:rPr>
          <w:rFonts w:ascii="Tahoma" w:hAnsi="Tahoma" w:cs="Tahoma"/>
          <w:color w:val="222222"/>
          <w:sz w:val="27"/>
          <w:szCs w:val="27"/>
        </w:rPr>
        <w:t xml:space="preserve">m’a göre, </w:t>
      </w:r>
      <w:r>
        <w:rPr>
          <w:rFonts w:ascii="Tahoma" w:hAnsi="Tahoma" w:cs="Tahoma"/>
          <w:color w:val="222222"/>
          <w:sz w:val="27"/>
          <w:szCs w:val="27"/>
          <w:rtl/>
        </w:rPr>
        <w:t>ثُمَّ لَتُسْپَلُنَّ يَوْمَئِذٍ عَنِ النَّعيمِ</w:t>
      </w:r>
      <w:r w:rsidR="00F57A70">
        <w:rPr>
          <w:rFonts w:ascii="Tahoma" w:hAnsi="Tahoma" w:cs="Tahoma"/>
          <w:color w:val="222222"/>
          <w:sz w:val="27"/>
          <w:szCs w:val="27"/>
        </w:rPr>
        <w:t xml:space="preserve"> </w:t>
      </w:r>
      <w:r>
        <w:rPr>
          <w:rFonts w:ascii="Tahoma" w:hAnsi="Tahoma" w:cs="Tahoma"/>
          <w:color w:val="222222"/>
          <w:sz w:val="27"/>
          <w:szCs w:val="27"/>
        </w:rPr>
        <w:t>insan kendisine verilen her türlü nimetten sorguya çekilecektir.</w:t>
      </w:r>
      <w:r w:rsidR="00F57A70">
        <w:rPr>
          <w:rFonts w:ascii="Tahoma" w:hAnsi="Tahoma" w:cs="Tahoma"/>
          <w:color w:val="222222"/>
          <w:sz w:val="27"/>
          <w:szCs w:val="27"/>
        </w:rPr>
        <w:t xml:space="preserve"> </w:t>
      </w:r>
      <w:r w:rsidR="009B2C33">
        <w:rPr>
          <w:rFonts w:ascii="Tahoma" w:hAnsi="Tahoma" w:cs="Tahoma"/>
          <w:color w:val="222222"/>
          <w:sz w:val="27"/>
          <w:szCs w:val="27"/>
        </w:rPr>
        <w:t>(</w:t>
      </w:r>
      <w:r>
        <w:rPr>
          <w:rFonts w:ascii="Tahoma" w:hAnsi="Tahoma" w:cs="Tahoma"/>
          <w:color w:val="222222"/>
          <w:sz w:val="27"/>
          <w:szCs w:val="27"/>
        </w:rPr>
        <w:t>Tek</w:t>
      </w:r>
      <w:r w:rsidR="00C81936">
        <w:rPr>
          <w:rFonts w:ascii="Tahoma" w:hAnsi="Tahoma" w:cs="Tahoma"/>
          <w:color w:val="222222"/>
          <w:sz w:val="27"/>
          <w:szCs w:val="27"/>
        </w:rPr>
        <w:t>a</w:t>
      </w:r>
      <w:r>
        <w:rPr>
          <w:rFonts w:ascii="Tahoma" w:hAnsi="Tahoma" w:cs="Tahoma"/>
          <w:color w:val="222222"/>
          <w:sz w:val="27"/>
          <w:szCs w:val="27"/>
        </w:rPr>
        <w:t>sür, 102/8)</w:t>
      </w:r>
    </w:p>
    <w:p w14:paraId="0B862ADD"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TÖRENLERDE YAPILAN İSRAF</w:t>
      </w:r>
    </w:p>
    <w:p w14:paraId="35271809"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lastRenderedPageBreak/>
        <w:t>Evlilik, sünnet ve cenaze törenleri gibi Her milletin kendine özgü belirli törenleri vardır. Bir milletin elbette eğlenebileceği, bazı dinî ve millî duygularını canlı tutacağı, toplumsal birlikteliği perçinleyici törenleri olacaktır. </w:t>
      </w:r>
      <w:r>
        <w:rPr>
          <w:rStyle w:val="Gl"/>
          <w:rFonts w:ascii="Tahoma" w:hAnsi="Tahoma" w:cs="Tahoma"/>
          <w:color w:val="222222"/>
          <w:sz w:val="27"/>
          <w:szCs w:val="27"/>
        </w:rPr>
        <w:t>Ancak niteliği ve dayanağı ne olursa olsun, yapılan merasimlerde milli ve manevî değerlerin zedelenmemesi temel amaç olmalıdır.</w:t>
      </w:r>
      <w:r>
        <w:rPr>
          <w:rFonts w:ascii="Tahoma" w:hAnsi="Tahoma" w:cs="Tahoma"/>
          <w:color w:val="222222"/>
          <w:sz w:val="27"/>
          <w:szCs w:val="27"/>
        </w:rPr>
        <w:t> Nasıl olsa </w:t>
      </w:r>
      <w:r>
        <w:rPr>
          <w:rStyle w:val="Gl"/>
          <w:rFonts w:ascii="Tahoma" w:hAnsi="Tahoma" w:cs="Tahoma"/>
          <w:color w:val="222222"/>
          <w:sz w:val="27"/>
          <w:szCs w:val="27"/>
        </w:rPr>
        <w:t>yılda veya ömürde bir gün veya bir gece anlayışı ile başta israf olmak üzere her şey mubah görülmemelidir.</w:t>
      </w:r>
    </w:p>
    <w:p w14:paraId="37D1D5A4" w14:textId="5082A78F"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Nitekim günümüzde servetlerin düğün törenleri ve benzeri törenlerde ölçüsüzce israf edildiğini, yapılan davranışların meşr</w:t>
      </w:r>
      <w:r w:rsidR="001016CF">
        <w:rPr>
          <w:rFonts w:ascii="Tahoma" w:hAnsi="Tahoma" w:cs="Tahoma"/>
          <w:color w:val="222222"/>
          <w:sz w:val="27"/>
          <w:szCs w:val="27"/>
        </w:rPr>
        <w:t>u</w:t>
      </w:r>
      <w:r>
        <w:rPr>
          <w:rFonts w:ascii="Tahoma" w:hAnsi="Tahoma" w:cs="Tahoma"/>
          <w:color w:val="222222"/>
          <w:sz w:val="27"/>
          <w:szCs w:val="27"/>
        </w:rPr>
        <w:t>luk kapsamında olup olmadığının hiç dikkate alınmadığını görmekteyiz. </w:t>
      </w:r>
      <w:r>
        <w:rPr>
          <w:rStyle w:val="Gl"/>
          <w:rFonts w:ascii="Tahoma" w:hAnsi="Tahoma" w:cs="Tahoma"/>
          <w:color w:val="222222"/>
          <w:sz w:val="27"/>
          <w:szCs w:val="27"/>
        </w:rPr>
        <w:t>Anlamsızca kırılan tabaklar</w:t>
      </w:r>
      <w:r>
        <w:rPr>
          <w:rFonts w:ascii="Tahoma" w:hAnsi="Tahoma" w:cs="Tahoma"/>
          <w:color w:val="222222"/>
          <w:sz w:val="27"/>
          <w:szCs w:val="27"/>
        </w:rPr>
        <w:t>, </w:t>
      </w:r>
      <w:r>
        <w:rPr>
          <w:rStyle w:val="Gl"/>
          <w:rFonts w:ascii="Tahoma" w:hAnsi="Tahoma" w:cs="Tahoma"/>
          <w:color w:val="222222"/>
          <w:sz w:val="27"/>
          <w:szCs w:val="27"/>
        </w:rPr>
        <w:t>yakılan masalar</w:t>
      </w:r>
      <w:r>
        <w:rPr>
          <w:rFonts w:ascii="Tahoma" w:hAnsi="Tahoma" w:cs="Tahoma"/>
          <w:color w:val="222222"/>
          <w:sz w:val="27"/>
          <w:szCs w:val="27"/>
        </w:rPr>
        <w:t>, </w:t>
      </w:r>
      <w:r>
        <w:rPr>
          <w:rStyle w:val="Gl"/>
          <w:rFonts w:ascii="Tahoma" w:hAnsi="Tahoma" w:cs="Tahoma"/>
          <w:color w:val="222222"/>
          <w:sz w:val="27"/>
          <w:szCs w:val="27"/>
        </w:rPr>
        <w:t>tüketilen alkollü içkiler ve dahası.</w:t>
      </w:r>
      <w:r>
        <w:rPr>
          <w:rFonts w:ascii="Tahoma" w:hAnsi="Tahoma" w:cs="Tahoma"/>
          <w:color w:val="222222"/>
          <w:sz w:val="27"/>
          <w:szCs w:val="27"/>
        </w:rPr>
        <w:t>..</w:t>
      </w:r>
    </w:p>
    <w:p w14:paraId="07FDD7E6"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Ülkemiz gibi dar gelirlilerin çoğunlukta olduğu bir ülkede harcanan bu paralarla kaç öğrenciye burs verilir, kaç fakirin karnı doyurulur...</w:t>
      </w:r>
    </w:p>
    <w:p w14:paraId="30505026"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ZAMANIN İSRAFI</w:t>
      </w:r>
    </w:p>
    <w:p w14:paraId="141F811F" w14:textId="4D04F4D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Her şey zaman içinde </w:t>
      </w:r>
      <w:r w:rsidR="00F3505C">
        <w:rPr>
          <w:rFonts w:ascii="Tahoma" w:hAnsi="Tahoma" w:cs="Tahoma"/>
          <w:color w:val="222222"/>
          <w:sz w:val="27"/>
          <w:szCs w:val="27"/>
        </w:rPr>
        <w:t>var olmakta</w:t>
      </w:r>
      <w:r>
        <w:rPr>
          <w:rFonts w:ascii="Tahoma" w:hAnsi="Tahoma" w:cs="Tahoma"/>
          <w:color w:val="222222"/>
          <w:sz w:val="27"/>
          <w:szCs w:val="27"/>
        </w:rPr>
        <w:t xml:space="preserve">, gelişmekte ve yine zaman içinde yok olmaktadır. İnsan hayatında önemli bir yere sahip olan ilim, servet ve diğer </w:t>
      </w:r>
      <w:r w:rsidR="00F3505C">
        <w:rPr>
          <w:rFonts w:ascii="Tahoma" w:hAnsi="Tahoma" w:cs="Tahoma"/>
          <w:color w:val="222222"/>
          <w:sz w:val="27"/>
          <w:szCs w:val="27"/>
        </w:rPr>
        <w:t>birçok</w:t>
      </w:r>
      <w:r>
        <w:rPr>
          <w:rFonts w:ascii="Tahoma" w:hAnsi="Tahoma" w:cs="Tahoma"/>
          <w:color w:val="222222"/>
          <w:sz w:val="27"/>
          <w:szCs w:val="27"/>
        </w:rPr>
        <w:t xml:space="preserve"> değer, zaman içinde elde edilebilmektedir. </w:t>
      </w:r>
      <w:r>
        <w:rPr>
          <w:rStyle w:val="Gl"/>
          <w:rFonts w:ascii="Tahoma" w:hAnsi="Tahoma" w:cs="Tahoma"/>
          <w:color w:val="222222"/>
          <w:sz w:val="27"/>
          <w:szCs w:val="27"/>
        </w:rPr>
        <w:t xml:space="preserve">Zamanı, gerektiği şekilde değerlendirebilenler hem dünyada hem de </w:t>
      </w:r>
      <w:r w:rsidR="00C81936">
        <w:rPr>
          <w:rStyle w:val="Gl"/>
          <w:rFonts w:ascii="Tahoma" w:hAnsi="Tahoma" w:cs="Tahoma"/>
          <w:color w:val="222222"/>
          <w:sz w:val="27"/>
          <w:szCs w:val="27"/>
        </w:rPr>
        <w:t>a</w:t>
      </w:r>
      <w:r>
        <w:rPr>
          <w:rStyle w:val="Gl"/>
          <w:rFonts w:ascii="Tahoma" w:hAnsi="Tahoma" w:cs="Tahoma"/>
          <w:color w:val="222222"/>
          <w:sz w:val="27"/>
          <w:szCs w:val="27"/>
        </w:rPr>
        <w:t>hirette huzuru yakalayacaklardır</w:t>
      </w:r>
      <w:r>
        <w:rPr>
          <w:rFonts w:ascii="Tahoma" w:hAnsi="Tahoma" w:cs="Tahoma"/>
          <w:color w:val="222222"/>
          <w:sz w:val="27"/>
          <w:szCs w:val="27"/>
        </w:rPr>
        <w:t>.</w:t>
      </w:r>
    </w:p>
    <w:p w14:paraId="17A94866" w14:textId="76D8F321"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Kur’an-ı Kerim’de </w:t>
      </w:r>
      <w:r>
        <w:rPr>
          <w:rFonts w:ascii="Tahoma" w:hAnsi="Tahoma" w:cs="Tahoma"/>
          <w:color w:val="222222"/>
          <w:sz w:val="27"/>
          <w:szCs w:val="27"/>
          <w:rtl/>
        </w:rPr>
        <w:t>إِنَّ الْإِنسَانَ لَفِي خُسْرٍ وَالْعَصْر</w:t>
      </w:r>
      <w:r>
        <w:rPr>
          <w:rFonts w:ascii="Tahoma" w:hAnsi="Tahoma" w:cs="Tahoma"/>
          <w:color w:val="222222"/>
          <w:sz w:val="27"/>
          <w:szCs w:val="27"/>
        </w:rPr>
        <w:t xml:space="preserve"> ِ </w:t>
      </w:r>
      <w:proofErr w:type="gramStart"/>
      <w:r>
        <w:rPr>
          <w:rFonts w:ascii="Tahoma" w:hAnsi="Tahoma" w:cs="Tahoma"/>
          <w:color w:val="222222"/>
          <w:sz w:val="27"/>
          <w:szCs w:val="27"/>
        </w:rPr>
        <w:t>“</w:t>
      </w:r>
      <w:r w:rsidR="00257271">
        <w:rPr>
          <w:rFonts w:ascii="Tahoma" w:hAnsi="Tahoma" w:cs="Tahoma"/>
          <w:color w:val="222222"/>
          <w:sz w:val="27"/>
          <w:szCs w:val="27"/>
        </w:rPr>
        <w:t xml:space="preserve"> </w:t>
      </w:r>
      <w:r>
        <w:rPr>
          <w:rFonts w:ascii="Tahoma" w:hAnsi="Tahoma" w:cs="Tahoma"/>
          <w:color w:val="222222"/>
          <w:sz w:val="27"/>
          <w:szCs w:val="27"/>
        </w:rPr>
        <w:t>Asra</w:t>
      </w:r>
      <w:proofErr w:type="gramEnd"/>
      <w:r>
        <w:rPr>
          <w:rFonts w:ascii="Tahoma" w:hAnsi="Tahoma" w:cs="Tahoma"/>
          <w:color w:val="222222"/>
          <w:sz w:val="27"/>
          <w:szCs w:val="27"/>
        </w:rPr>
        <w:t xml:space="preserve"> yemin ederim ki insan ziyan içindedir</w:t>
      </w:r>
      <w:r>
        <w:rPr>
          <w:rStyle w:val="Gl"/>
          <w:rFonts w:ascii="Tahoma" w:hAnsi="Tahoma" w:cs="Tahoma"/>
          <w:color w:val="222222"/>
          <w:sz w:val="27"/>
          <w:szCs w:val="27"/>
        </w:rPr>
        <w:t>...”</w:t>
      </w:r>
      <w:r w:rsidR="00F57A70">
        <w:rPr>
          <w:rStyle w:val="Gl"/>
          <w:rFonts w:ascii="Tahoma" w:hAnsi="Tahoma" w:cs="Tahoma"/>
          <w:color w:val="222222"/>
          <w:sz w:val="27"/>
          <w:szCs w:val="27"/>
        </w:rPr>
        <w:t xml:space="preserve"> </w:t>
      </w:r>
      <w:r w:rsidR="00F57A70">
        <w:rPr>
          <w:rFonts w:ascii="Tahoma" w:hAnsi="Tahoma" w:cs="Tahoma"/>
          <w:color w:val="222222"/>
          <w:sz w:val="27"/>
          <w:szCs w:val="27"/>
        </w:rPr>
        <w:t>(</w:t>
      </w:r>
      <w:proofErr w:type="spellStart"/>
      <w:r>
        <w:rPr>
          <w:rFonts w:ascii="Tahoma" w:hAnsi="Tahoma" w:cs="Tahoma"/>
          <w:color w:val="222222"/>
          <w:sz w:val="27"/>
          <w:szCs w:val="27"/>
        </w:rPr>
        <w:t>Asr</w:t>
      </w:r>
      <w:proofErr w:type="spellEnd"/>
      <w:r>
        <w:rPr>
          <w:rFonts w:ascii="Tahoma" w:hAnsi="Tahoma" w:cs="Tahoma"/>
          <w:color w:val="222222"/>
          <w:sz w:val="27"/>
          <w:szCs w:val="27"/>
        </w:rPr>
        <w:t>, 103/1-2) buyurularak zamanın öneminin bir s</w:t>
      </w:r>
      <w:r w:rsidR="001016CF">
        <w:rPr>
          <w:rFonts w:ascii="Tahoma" w:hAnsi="Tahoma" w:cs="Tahoma"/>
          <w:color w:val="222222"/>
          <w:sz w:val="27"/>
          <w:szCs w:val="27"/>
        </w:rPr>
        <w:t>u</w:t>
      </w:r>
      <w:r>
        <w:rPr>
          <w:rFonts w:ascii="Tahoma" w:hAnsi="Tahoma" w:cs="Tahoma"/>
          <w:color w:val="222222"/>
          <w:sz w:val="27"/>
          <w:szCs w:val="27"/>
        </w:rPr>
        <w:t>re ile vurgulanması gerçekten anlamlıdır. Ve Allah değerli olan şeylere kuranda yemin etmektedir. Zaman da bu önemli şeylerden biridir. Sevgili Peygamberimiz de</w:t>
      </w:r>
      <w:r>
        <w:rPr>
          <w:rStyle w:val="Gl"/>
          <w:rFonts w:ascii="Tahoma" w:hAnsi="Tahoma" w:cs="Tahoma"/>
          <w:color w:val="222222"/>
          <w:sz w:val="27"/>
          <w:szCs w:val="27"/>
        </w:rPr>
        <w:t>;</w:t>
      </w:r>
    </w:p>
    <w:p w14:paraId="544B2521"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tl/>
        </w:rPr>
        <w:t>نِعْمَتَانِ مَغْبُونٌ فِيهِمَا كَثِيرٌ مِنَ النَّاسِ: الصِّحَةُ وَالْفَرَاغُ</w:t>
      </w:r>
    </w:p>
    <w:p w14:paraId="61DC460B" w14:textId="515E64A1"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w:t>
      </w:r>
      <w:r>
        <w:rPr>
          <w:rStyle w:val="Vurgu"/>
          <w:rFonts w:ascii="Tahoma" w:hAnsi="Tahoma" w:cs="Tahoma"/>
          <w:b/>
          <w:bCs/>
          <w:color w:val="222222"/>
          <w:sz w:val="27"/>
          <w:szCs w:val="27"/>
        </w:rPr>
        <w:t>İki nimet vardır ki insanların çoğu bunların değerinden habersizdirler. Bunlar sağlık ve boş zamandır</w:t>
      </w:r>
      <w:r>
        <w:rPr>
          <w:rStyle w:val="Gl"/>
          <w:rFonts w:ascii="Tahoma" w:hAnsi="Tahoma" w:cs="Tahoma"/>
          <w:color w:val="222222"/>
          <w:sz w:val="27"/>
          <w:szCs w:val="27"/>
        </w:rPr>
        <w:t>”</w:t>
      </w:r>
      <w:r w:rsidR="00F57A70">
        <w:rPr>
          <w:rStyle w:val="Gl"/>
          <w:rFonts w:ascii="Tahoma" w:hAnsi="Tahoma" w:cs="Tahoma"/>
          <w:color w:val="222222"/>
          <w:sz w:val="27"/>
          <w:szCs w:val="27"/>
        </w:rPr>
        <w:t xml:space="preserve"> </w:t>
      </w:r>
      <w:r w:rsidR="009B2C33">
        <w:rPr>
          <w:rStyle w:val="Gl"/>
          <w:rFonts w:ascii="Tahoma" w:hAnsi="Tahoma" w:cs="Tahoma"/>
          <w:color w:val="222222"/>
          <w:sz w:val="27"/>
          <w:szCs w:val="27"/>
        </w:rPr>
        <w:t>(</w:t>
      </w:r>
      <w:r>
        <w:rPr>
          <w:rFonts w:ascii="Tahoma" w:hAnsi="Tahoma" w:cs="Tahoma"/>
          <w:color w:val="222222"/>
          <w:sz w:val="27"/>
          <w:szCs w:val="27"/>
        </w:rPr>
        <w:t>Buh</w:t>
      </w:r>
      <w:r w:rsidR="00C81936">
        <w:rPr>
          <w:rFonts w:ascii="Tahoma" w:hAnsi="Tahoma" w:cs="Tahoma"/>
          <w:color w:val="222222"/>
          <w:sz w:val="27"/>
          <w:szCs w:val="27"/>
        </w:rPr>
        <w:t>a</w:t>
      </w:r>
      <w:r>
        <w:rPr>
          <w:rFonts w:ascii="Tahoma" w:hAnsi="Tahoma" w:cs="Tahoma"/>
          <w:color w:val="222222"/>
          <w:sz w:val="27"/>
          <w:szCs w:val="27"/>
        </w:rPr>
        <w:t>ri, Rik</w:t>
      </w:r>
      <w:r w:rsidR="00C81936">
        <w:rPr>
          <w:rFonts w:ascii="Tahoma" w:hAnsi="Tahoma" w:cs="Tahoma"/>
          <w:color w:val="222222"/>
          <w:sz w:val="27"/>
          <w:szCs w:val="27"/>
        </w:rPr>
        <w:t>a</w:t>
      </w:r>
      <w:r>
        <w:rPr>
          <w:rFonts w:ascii="Tahoma" w:hAnsi="Tahoma" w:cs="Tahoma"/>
          <w:color w:val="222222"/>
          <w:sz w:val="27"/>
          <w:szCs w:val="27"/>
        </w:rPr>
        <w:t>k, 1, VII, 170</w:t>
      </w:r>
      <w:r>
        <w:rPr>
          <w:rStyle w:val="Gl"/>
          <w:rFonts w:ascii="Tahoma" w:hAnsi="Tahoma" w:cs="Tahoma"/>
          <w:color w:val="222222"/>
          <w:sz w:val="27"/>
          <w:szCs w:val="27"/>
        </w:rPr>
        <w:t>)</w:t>
      </w:r>
      <w:r>
        <w:rPr>
          <w:rFonts w:ascii="Tahoma" w:hAnsi="Tahoma" w:cs="Tahoma"/>
          <w:color w:val="222222"/>
          <w:sz w:val="27"/>
          <w:szCs w:val="27"/>
        </w:rPr>
        <w:t> buyurmak suretiyle zamanın ve sağlığın önemine dikkat çekmiştir.</w:t>
      </w:r>
    </w:p>
    <w:p w14:paraId="5A77F2C7"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Hayatımız, saniyelere, dakikalara bağlı değil midir?</w:t>
      </w:r>
      <w:r>
        <w:rPr>
          <w:rFonts w:ascii="Tahoma" w:hAnsi="Tahoma" w:cs="Tahoma"/>
          <w:color w:val="222222"/>
          <w:sz w:val="27"/>
          <w:szCs w:val="27"/>
        </w:rPr>
        <w:t> Bütün servetler feda edilse, Rabbimizin takdir ettiği ömrümüz bittiğinde bir saniyemizi geri getirme gücümüz ve imkanımızın olmadığı düşünülürse, zamanın bizler için ne derece önemli olduğu daha iyi anlaşılır.</w:t>
      </w:r>
    </w:p>
    <w:p w14:paraId="46A9B3E1"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İnsan hayatında her şeyin zamanla bir bağlantısı var. İbadetlerimiz zamana bağlı, uykumuz, dahası insan olarak her şeyimiz zaman mefhumu içinde dönüp dolaşmaktadır.</w:t>
      </w:r>
      <w:r>
        <w:rPr>
          <w:rFonts w:ascii="Tahoma" w:hAnsi="Tahoma" w:cs="Tahoma"/>
          <w:color w:val="222222"/>
          <w:sz w:val="27"/>
          <w:szCs w:val="27"/>
        </w:rPr>
        <w:t> Üzülerek belirtelim ki, israf ettiğimiz değerlerin başında zaman israfı gelmektedir. Hiçbir gayeye, amaca matuf olmayan ömür ve ideal sahipleri, zaman bittiğinde hüsranın en büyüğünü yaşayacaklardır.</w:t>
      </w:r>
    </w:p>
    <w:p w14:paraId="776694AE" w14:textId="33395C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Bir insanın Allah’ın verdiği ömür nimetini pervasız ve sorumsuzca tüketmesinden daha üzücü ne olabilir?</w:t>
      </w:r>
      <w:r>
        <w:rPr>
          <w:rFonts w:ascii="Tahoma" w:hAnsi="Tahoma" w:cs="Tahoma"/>
          <w:color w:val="222222"/>
          <w:sz w:val="27"/>
          <w:szCs w:val="27"/>
        </w:rPr>
        <w:t> Hz. Peygamber;</w:t>
      </w:r>
    </w:p>
    <w:p w14:paraId="3562BE2A" w14:textId="77777777" w:rsidR="00AA290D" w:rsidRPr="000030EA" w:rsidRDefault="00AA290D" w:rsidP="000030EA">
      <w:pPr>
        <w:pStyle w:val="NormalWeb"/>
        <w:shd w:val="clear" w:color="auto" w:fill="FFFFFF"/>
        <w:jc w:val="center"/>
        <w:rPr>
          <w:rFonts w:ascii="Tahoma" w:hAnsi="Tahoma" w:cs="Tahoma"/>
          <w:color w:val="222222"/>
          <w:sz w:val="22"/>
          <w:szCs w:val="22"/>
        </w:rPr>
      </w:pPr>
      <w:r w:rsidRPr="000030EA">
        <w:rPr>
          <w:rFonts w:ascii="Tahoma" w:hAnsi="Tahoma" w:cs="Tahoma"/>
          <w:color w:val="222222"/>
          <w:sz w:val="32"/>
          <w:szCs w:val="32"/>
          <w:rtl/>
        </w:rPr>
        <w:lastRenderedPageBreak/>
        <w:t>لاَ تَزُولُ قَدَمَا ابْنِ آدَمَ يَوْمَ الْقِيَامَةِ مِنْ عِنْدِ رَبِّهِ حَتَّى يُسْأَلَ عَنْ خَمْسٍ عَنْ عُمْرِهِ فِيمَا أَفْنَاهُ وَعَنْ شَبَابِهِ فِيمَا أَبْلاَهُ وَمَالِهِ مِنْ أَيْنَ اكْتَسَبَهُ وَفِيمَ أَنْفَقَهُ وَمَاذَا عَمِلَ فِيمَا عَلِمَ</w:t>
      </w:r>
    </w:p>
    <w:p w14:paraId="28261AEA" w14:textId="77777777" w:rsidR="00AA290D" w:rsidRDefault="00AA290D" w:rsidP="00AA290D">
      <w:pPr>
        <w:pStyle w:val="NormalWeb"/>
        <w:shd w:val="clear" w:color="auto" w:fill="FFFFFF"/>
        <w:jc w:val="both"/>
        <w:rPr>
          <w:rFonts w:ascii="Tahoma" w:hAnsi="Tahoma" w:cs="Tahoma"/>
          <w:color w:val="222222"/>
          <w:sz w:val="18"/>
          <w:szCs w:val="18"/>
        </w:rPr>
      </w:pPr>
      <w:r>
        <w:rPr>
          <w:rStyle w:val="Vurgu"/>
          <w:rFonts w:ascii="Tahoma" w:hAnsi="Tahoma" w:cs="Tahoma"/>
          <w:color w:val="222222"/>
          <w:sz w:val="27"/>
          <w:szCs w:val="27"/>
        </w:rPr>
        <w:t>“Hiçbir kul, kıyamet gününde,</w:t>
      </w:r>
    </w:p>
    <w:p w14:paraId="58E34BB0" w14:textId="77777777" w:rsidR="00AA290D" w:rsidRDefault="00AA290D" w:rsidP="00AA290D">
      <w:pPr>
        <w:pStyle w:val="NormalWeb"/>
        <w:numPr>
          <w:ilvl w:val="0"/>
          <w:numId w:val="3"/>
        </w:numPr>
        <w:shd w:val="clear" w:color="auto" w:fill="FFFFFF"/>
        <w:jc w:val="both"/>
        <w:rPr>
          <w:rFonts w:ascii="Tahoma" w:hAnsi="Tahoma" w:cs="Tahoma"/>
          <w:color w:val="222222"/>
          <w:sz w:val="18"/>
          <w:szCs w:val="18"/>
        </w:rPr>
      </w:pPr>
      <w:r>
        <w:rPr>
          <w:rStyle w:val="Vurgu"/>
          <w:rFonts w:ascii="Tahoma" w:hAnsi="Tahoma" w:cs="Tahoma"/>
          <w:b/>
          <w:bCs/>
          <w:color w:val="222222"/>
          <w:sz w:val="27"/>
          <w:szCs w:val="27"/>
        </w:rPr>
        <w:t>Ömrünü Nerede Tükettiğinden,</w:t>
      </w:r>
    </w:p>
    <w:p w14:paraId="22DB801F" w14:textId="77777777" w:rsidR="00AA290D" w:rsidRDefault="00AA290D" w:rsidP="00AA290D">
      <w:pPr>
        <w:pStyle w:val="NormalWeb"/>
        <w:numPr>
          <w:ilvl w:val="0"/>
          <w:numId w:val="3"/>
        </w:numPr>
        <w:shd w:val="clear" w:color="auto" w:fill="FFFFFF"/>
        <w:jc w:val="both"/>
        <w:rPr>
          <w:rFonts w:ascii="Tahoma" w:hAnsi="Tahoma" w:cs="Tahoma"/>
          <w:color w:val="222222"/>
          <w:sz w:val="18"/>
          <w:szCs w:val="18"/>
        </w:rPr>
      </w:pPr>
      <w:r>
        <w:rPr>
          <w:rStyle w:val="Vurgu"/>
          <w:rFonts w:ascii="Tahoma" w:hAnsi="Tahoma" w:cs="Tahoma"/>
          <w:b/>
          <w:bCs/>
          <w:color w:val="222222"/>
          <w:sz w:val="27"/>
          <w:szCs w:val="27"/>
        </w:rPr>
        <w:t>İlmiyle Ne Gibi İşler Yaptığından,</w:t>
      </w:r>
    </w:p>
    <w:p w14:paraId="59CEEF4A" w14:textId="77777777" w:rsidR="00AA290D" w:rsidRDefault="00AA290D" w:rsidP="00AA290D">
      <w:pPr>
        <w:pStyle w:val="NormalWeb"/>
        <w:numPr>
          <w:ilvl w:val="0"/>
          <w:numId w:val="3"/>
        </w:numPr>
        <w:shd w:val="clear" w:color="auto" w:fill="FFFFFF"/>
        <w:jc w:val="both"/>
        <w:rPr>
          <w:rFonts w:ascii="Tahoma" w:hAnsi="Tahoma" w:cs="Tahoma"/>
          <w:color w:val="222222"/>
          <w:sz w:val="18"/>
          <w:szCs w:val="18"/>
        </w:rPr>
      </w:pPr>
      <w:r>
        <w:rPr>
          <w:rStyle w:val="Vurgu"/>
          <w:rFonts w:ascii="Tahoma" w:hAnsi="Tahoma" w:cs="Tahoma"/>
          <w:b/>
          <w:bCs/>
          <w:color w:val="222222"/>
          <w:sz w:val="27"/>
          <w:szCs w:val="27"/>
        </w:rPr>
        <w:t>Malını Nereden Kazanıp Nerede Harcadığından,</w:t>
      </w:r>
    </w:p>
    <w:p w14:paraId="72BED567" w14:textId="0742EB46" w:rsidR="00AA290D" w:rsidRDefault="00AA290D" w:rsidP="00AA290D">
      <w:pPr>
        <w:pStyle w:val="NormalWeb"/>
        <w:numPr>
          <w:ilvl w:val="0"/>
          <w:numId w:val="3"/>
        </w:numPr>
        <w:shd w:val="clear" w:color="auto" w:fill="FFFFFF"/>
        <w:jc w:val="both"/>
        <w:rPr>
          <w:rFonts w:ascii="Tahoma" w:hAnsi="Tahoma" w:cs="Tahoma"/>
          <w:color w:val="222222"/>
          <w:sz w:val="18"/>
          <w:szCs w:val="18"/>
        </w:rPr>
      </w:pPr>
      <w:r>
        <w:rPr>
          <w:rStyle w:val="Vurgu"/>
          <w:rFonts w:ascii="Tahoma" w:hAnsi="Tahoma" w:cs="Tahoma"/>
          <w:b/>
          <w:bCs/>
          <w:color w:val="222222"/>
          <w:sz w:val="27"/>
          <w:szCs w:val="27"/>
        </w:rPr>
        <w:t>Vücudunu Nerede Yıprattığından</w:t>
      </w:r>
      <w:r w:rsidR="00F3505C">
        <w:rPr>
          <w:rStyle w:val="Vurgu"/>
          <w:rFonts w:ascii="Tahoma" w:hAnsi="Tahoma" w:cs="Tahoma"/>
          <w:b/>
          <w:bCs/>
          <w:color w:val="222222"/>
          <w:sz w:val="27"/>
          <w:szCs w:val="27"/>
        </w:rPr>
        <w:t>,</w:t>
      </w:r>
    </w:p>
    <w:p w14:paraId="1E0DC35C" w14:textId="2D487FDF" w:rsidR="00AA290D" w:rsidRDefault="00AA290D" w:rsidP="00AA290D">
      <w:pPr>
        <w:pStyle w:val="NormalWeb"/>
        <w:numPr>
          <w:ilvl w:val="0"/>
          <w:numId w:val="3"/>
        </w:numPr>
        <w:shd w:val="clear" w:color="auto" w:fill="FFFFFF"/>
        <w:jc w:val="both"/>
        <w:rPr>
          <w:rFonts w:ascii="Tahoma" w:hAnsi="Tahoma" w:cs="Tahoma"/>
          <w:color w:val="222222"/>
          <w:sz w:val="18"/>
          <w:szCs w:val="18"/>
        </w:rPr>
      </w:pPr>
      <w:r>
        <w:rPr>
          <w:rStyle w:val="Vurgu"/>
          <w:rFonts w:ascii="Tahoma" w:hAnsi="Tahoma" w:cs="Tahoma"/>
          <w:b/>
          <w:bCs/>
          <w:color w:val="222222"/>
          <w:sz w:val="27"/>
          <w:szCs w:val="27"/>
        </w:rPr>
        <w:t>Bildiklerini Yaşayıp Yaşamadığından</w:t>
      </w:r>
      <w:r>
        <w:rPr>
          <w:rStyle w:val="Vurgu"/>
          <w:rFonts w:ascii="Tahoma" w:hAnsi="Tahoma" w:cs="Tahoma"/>
          <w:color w:val="222222"/>
          <w:sz w:val="27"/>
          <w:szCs w:val="27"/>
        </w:rPr>
        <w:t> sorguya çekilmedikçe bulunduğu yerden kıpırdayamaz.”</w:t>
      </w:r>
      <w:r w:rsidR="00F57A70">
        <w:rPr>
          <w:rStyle w:val="Vurgu"/>
          <w:rFonts w:ascii="Tahoma" w:hAnsi="Tahoma" w:cs="Tahoma"/>
          <w:color w:val="222222"/>
          <w:sz w:val="27"/>
          <w:szCs w:val="27"/>
        </w:rPr>
        <w:t xml:space="preserve"> (</w:t>
      </w:r>
      <w:proofErr w:type="spellStart"/>
      <w:r>
        <w:rPr>
          <w:rFonts w:ascii="Tahoma" w:hAnsi="Tahoma" w:cs="Tahoma"/>
          <w:color w:val="222222"/>
          <w:sz w:val="27"/>
          <w:szCs w:val="27"/>
        </w:rPr>
        <w:t>Tirmizî</w:t>
      </w:r>
      <w:proofErr w:type="spellEnd"/>
      <w:r>
        <w:rPr>
          <w:rFonts w:ascii="Tahoma" w:hAnsi="Tahoma" w:cs="Tahoma"/>
          <w:color w:val="222222"/>
          <w:sz w:val="27"/>
          <w:szCs w:val="27"/>
        </w:rPr>
        <w:t>, Kıy</w:t>
      </w:r>
      <w:r w:rsidR="00C81936">
        <w:rPr>
          <w:rFonts w:ascii="Tahoma" w:hAnsi="Tahoma" w:cs="Tahoma"/>
          <w:color w:val="222222"/>
          <w:sz w:val="27"/>
          <w:szCs w:val="27"/>
        </w:rPr>
        <w:t>a</w:t>
      </w:r>
      <w:r>
        <w:rPr>
          <w:rFonts w:ascii="Tahoma" w:hAnsi="Tahoma" w:cs="Tahoma"/>
          <w:color w:val="222222"/>
          <w:sz w:val="27"/>
          <w:szCs w:val="27"/>
        </w:rPr>
        <w:t>met, 1, IV, .612</w:t>
      </w:r>
      <w:r>
        <w:rPr>
          <w:rStyle w:val="Vurgu"/>
          <w:rFonts w:ascii="Tahoma" w:hAnsi="Tahoma" w:cs="Tahoma"/>
          <w:color w:val="222222"/>
          <w:sz w:val="27"/>
          <w:szCs w:val="27"/>
        </w:rPr>
        <w:t>)</w:t>
      </w:r>
      <w:r>
        <w:rPr>
          <w:rFonts w:ascii="Tahoma" w:hAnsi="Tahoma" w:cs="Tahoma"/>
          <w:color w:val="222222"/>
          <w:sz w:val="27"/>
          <w:szCs w:val="27"/>
        </w:rPr>
        <w:t> sözüyle insanın sorguya çekileceği değerlerin başlıcalarına işaret etmiştir.</w:t>
      </w:r>
    </w:p>
    <w:p w14:paraId="110C6C7A"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İnsanın kendisine biçilen ömrü, en güzel şekilde değerlendirmesi, yaşadığı zamanı iyi değerlendirilmesi ile mümkündür. Zamanını iyi değerlendirmeyen kimsenin ömrünü iyi değerlendirdiği iddia edilemez. İşlerini, güçlerini bir tarafa bırakıp, lüzumsuz mekanlarda hoyratça zaman harcayan insanların, ömürlerini iyi değerlendirdikleri söylenebilir mi?</w:t>
      </w:r>
    </w:p>
    <w:p w14:paraId="24AA45C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Bazıları diyorlar ya; </w:t>
      </w:r>
      <w:r>
        <w:rPr>
          <w:rStyle w:val="Gl"/>
          <w:rFonts w:ascii="Tahoma" w:hAnsi="Tahoma" w:cs="Tahoma"/>
          <w:color w:val="222222"/>
          <w:sz w:val="27"/>
          <w:szCs w:val="27"/>
        </w:rPr>
        <w:t>“Vakit geçiremiyorum, vakit geçmiyor, vakit geçirmek için yaptım” </w:t>
      </w:r>
      <w:r>
        <w:rPr>
          <w:rFonts w:ascii="Tahoma" w:hAnsi="Tahoma" w:cs="Tahoma"/>
          <w:color w:val="222222"/>
          <w:sz w:val="27"/>
          <w:szCs w:val="27"/>
        </w:rPr>
        <w:t>Genelde haram ve malayani işlerler meşgul olan kimselerin kabahatlerine mazeretleri böyledir. Vakit geçmiyor. Nedir vakit? Müslümanın vakti nasıl geçmelidir? Boş zamanlar kimler için vardır?</w:t>
      </w:r>
    </w:p>
    <w:p w14:paraId="3344E699" w14:textId="58E743BD"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 xml:space="preserve">Saatlerce </w:t>
      </w:r>
      <w:r w:rsidR="00B52F9F">
        <w:rPr>
          <w:rStyle w:val="Gl"/>
          <w:rFonts w:ascii="Tahoma" w:hAnsi="Tahoma" w:cs="Tahoma"/>
          <w:color w:val="222222"/>
          <w:sz w:val="27"/>
          <w:szCs w:val="27"/>
        </w:rPr>
        <w:t>televizyon</w:t>
      </w:r>
      <w:r>
        <w:rPr>
          <w:rStyle w:val="Gl"/>
          <w:rFonts w:ascii="Tahoma" w:hAnsi="Tahoma" w:cs="Tahoma"/>
          <w:color w:val="222222"/>
          <w:sz w:val="27"/>
          <w:szCs w:val="27"/>
        </w:rPr>
        <w:t xml:space="preserve"> başında o kanal benim bu dizi senin, ardı arkası kesilmeyen yayınlarla gününü gecesini heder edenler, kahve köşelerinde saatlerce köşe dönmeye, fayans dizmeye çalışanlar, boş boş oturanlar</w:t>
      </w:r>
      <w:r w:rsidR="00F57A70">
        <w:rPr>
          <w:rStyle w:val="Gl"/>
          <w:rFonts w:ascii="Tahoma" w:hAnsi="Tahoma" w:cs="Tahoma"/>
          <w:color w:val="222222"/>
          <w:sz w:val="27"/>
          <w:szCs w:val="27"/>
        </w:rPr>
        <w:t xml:space="preserve"> (</w:t>
      </w:r>
      <w:r>
        <w:rPr>
          <w:rStyle w:val="Gl"/>
          <w:rFonts w:ascii="Tahoma" w:hAnsi="Tahoma" w:cs="Tahoma"/>
          <w:color w:val="222222"/>
          <w:sz w:val="27"/>
          <w:szCs w:val="27"/>
        </w:rPr>
        <w:t xml:space="preserve">ki peygamber boş duran insana bile selam </w:t>
      </w:r>
      <w:r w:rsidR="00B52F9F">
        <w:rPr>
          <w:rStyle w:val="Gl"/>
          <w:rFonts w:ascii="Tahoma" w:hAnsi="Tahoma" w:cs="Tahoma"/>
          <w:color w:val="222222"/>
          <w:sz w:val="27"/>
          <w:szCs w:val="27"/>
        </w:rPr>
        <w:t>vermediğini</w:t>
      </w:r>
      <w:r>
        <w:rPr>
          <w:rStyle w:val="Gl"/>
          <w:rFonts w:ascii="Tahoma" w:hAnsi="Tahoma" w:cs="Tahoma"/>
          <w:color w:val="222222"/>
          <w:sz w:val="27"/>
          <w:szCs w:val="27"/>
        </w:rPr>
        <w:t xml:space="preserve"> hatırlayalım)</w:t>
      </w:r>
      <w:r w:rsidR="00B52F9F">
        <w:rPr>
          <w:rStyle w:val="Gl"/>
          <w:rFonts w:ascii="Tahoma" w:hAnsi="Tahoma" w:cs="Tahoma"/>
          <w:color w:val="222222"/>
          <w:sz w:val="27"/>
          <w:szCs w:val="27"/>
        </w:rPr>
        <w:t xml:space="preserve"> </w:t>
      </w:r>
      <w:r>
        <w:rPr>
          <w:rStyle w:val="Gl"/>
          <w:rFonts w:ascii="Tahoma" w:hAnsi="Tahoma" w:cs="Tahoma"/>
          <w:color w:val="222222"/>
          <w:sz w:val="27"/>
          <w:szCs w:val="27"/>
        </w:rPr>
        <w:t>dedikodu, gıybet, iftira, yalan konuş</w:t>
      </w:r>
      <w:r w:rsidR="00593887">
        <w:rPr>
          <w:rStyle w:val="Gl"/>
          <w:rFonts w:ascii="Tahoma" w:hAnsi="Tahoma" w:cs="Tahoma"/>
          <w:color w:val="222222"/>
          <w:sz w:val="27"/>
          <w:szCs w:val="27"/>
        </w:rPr>
        <w:t>u</w:t>
      </w:r>
      <w:r>
        <w:rPr>
          <w:rStyle w:val="Gl"/>
          <w:rFonts w:ascii="Tahoma" w:hAnsi="Tahoma" w:cs="Tahoma"/>
          <w:color w:val="222222"/>
          <w:sz w:val="27"/>
          <w:szCs w:val="27"/>
        </w:rPr>
        <w:t>lan, içki masalarında, rezil ortamlarda, haram işlenen yerlerde bulunanlar acaba o zamanlarının hesabını nasıl verecekler. Bunların her biri birer zaman israfı aynı zamanda günah değil midir?</w:t>
      </w:r>
    </w:p>
    <w:p w14:paraId="754F5199" w14:textId="36EDDB90"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İnsanın boş zamanı yoktur. </w:t>
      </w:r>
      <w:r>
        <w:rPr>
          <w:rStyle w:val="Gl"/>
          <w:rFonts w:ascii="Tahoma" w:hAnsi="Tahoma" w:cs="Tahoma"/>
          <w:color w:val="222222"/>
          <w:sz w:val="27"/>
          <w:szCs w:val="27"/>
        </w:rPr>
        <w:t>Boş zaman tembellerin</w:t>
      </w:r>
      <w:r w:rsidR="003C3531">
        <w:rPr>
          <w:rStyle w:val="Gl"/>
          <w:rFonts w:ascii="Tahoma" w:hAnsi="Tahoma" w:cs="Tahoma"/>
          <w:color w:val="222222"/>
          <w:sz w:val="27"/>
          <w:szCs w:val="27"/>
        </w:rPr>
        <w:t xml:space="preserve"> </w:t>
      </w:r>
      <w:r>
        <w:rPr>
          <w:rStyle w:val="Gl"/>
          <w:rFonts w:ascii="Tahoma" w:hAnsi="Tahoma" w:cs="Tahoma"/>
          <w:color w:val="222222"/>
          <w:sz w:val="27"/>
          <w:szCs w:val="27"/>
        </w:rPr>
        <w:t>uydurduğu bir kelimedir. </w:t>
      </w:r>
      <w:r>
        <w:rPr>
          <w:rFonts w:ascii="Tahoma" w:hAnsi="Tahoma" w:cs="Tahoma"/>
          <w:color w:val="222222"/>
          <w:sz w:val="27"/>
          <w:szCs w:val="27"/>
        </w:rPr>
        <w:t xml:space="preserve">Allah zamanı insanlar için, insanları da “kendisini bilmesi” için yaratmıştır. Harcanan zaman değil, insandır. Öldürülen de zaman değil, insanın kendisidir. </w:t>
      </w:r>
      <w:r w:rsidR="00FF49C7">
        <w:rPr>
          <w:rFonts w:ascii="Tahoma" w:hAnsi="Tahoma" w:cs="Tahoma"/>
          <w:color w:val="222222"/>
          <w:sz w:val="27"/>
          <w:szCs w:val="27"/>
        </w:rPr>
        <w:t>Derler ki “</w:t>
      </w:r>
      <w:r>
        <w:rPr>
          <w:rFonts w:ascii="Tahoma" w:hAnsi="Tahoma" w:cs="Tahoma"/>
          <w:color w:val="222222"/>
          <w:sz w:val="27"/>
          <w:szCs w:val="27"/>
        </w:rPr>
        <w:t>Boş zamanlar boş kafalar için vardır.</w:t>
      </w:r>
      <w:r w:rsidR="00FF49C7">
        <w:rPr>
          <w:rFonts w:ascii="Tahoma" w:hAnsi="Tahoma" w:cs="Tahoma"/>
          <w:color w:val="222222"/>
          <w:sz w:val="27"/>
          <w:szCs w:val="27"/>
        </w:rPr>
        <w:t>”</w:t>
      </w:r>
    </w:p>
    <w:p w14:paraId="7EFA4880" w14:textId="4C83B8FF"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Dini öğrenmeye, yaşamaya sıra geldi mi “vakit bulamıyorum, vaktim yok” diyenler gaflet içindedirler. Allah cümlemizi gaflet uykusundan uyandırsın</w:t>
      </w:r>
      <w:r w:rsidR="000030EA">
        <w:rPr>
          <w:rStyle w:val="Gl"/>
          <w:rFonts w:ascii="Tahoma" w:hAnsi="Tahoma" w:cs="Tahoma"/>
          <w:color w:val="222222"/>
          <w:sz w:val="27"/>
          <w:szCs w:val="27"/>
        </w:rPr>
        <w:t>.</w:t>
      </w:r>
    </w:p>
    <w:p w14:paraId="62BC4252" w14:textId="74D897F4"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Yüce Allah müminlerin özelliklerinden bahsederken, </w:t>
      </w:r>
      <w:r>
        <w:rPr>
          <w:rFonts w:ascii="Tahoma" w:hAnsi="Tahoma" w:cs="Tahoma"/>
          <w:color w:val="222222"/>
          <w:sz w:val="27"/>
          <w:szCs w:val="27"/>
          <w:rtl/>
        </w:rPr>
        <w:t>وَالَّذِينَ هُمْ عَنِ اللَّغْوِ مُعْرِضُونَ</w:t>
      </w:r>
      <w:r>
        <w:rPr>
          <w:rFonts w:ascii="Tahoma" w:hAnsi="Tahoma" w:cs="Tahoma"/>
          <w:color w:val="222222"/>
          <w:sz w:val="27"/>
          <w:szCs w:val="27"/>
        </w:rPr>
        <w:t xml:space="preserve"> “</w:t>
      </w:r>
      <w:r>
        <w:rPr>
          <w:rStyle w:val="Gl"/>
          <w:rFonts w:ascii="Tahoma" w:hAnsi="Tahoma" w:cs="Tahoma"/>
          <w:color w:val="222222"/>
          <w:sz w:val="27"/>
          <w:szCs w:val="27"/>
        </w:rPr>
        <w:t>Onlar ki, boş ve yararsız şeylerden yüz çevirirler</w:t>
      </w:r>
      <w:r>
        <w:rPr>
          <w:rFonts w:ascii="Tahoma" w:hAnsi="Tahoma" w:cs="Tahoma"/>
          <w:color w:val="222222"/>
          <w:sz w:val="27"/>
          <w:szCs w:val="27"/>
        </w:rPr>
        <w:t>”</w:t>
      </w:r>
      <w:r w:rsidR="00F57A70">
        <w:rPr>
          <w:rFonts w:ascii="Tahoma" w:hAnsi="Tahoma" w:cs="Tahoma"/>
          <w:color w:val="222222"/>
          <w:sz w:val="27"/>
          <w:szCs w:val="27"/>
        </w:rPr>
        <w:t xml:space="preserve"> (</w:t>
      </w:r>
      <w:proofErr w:type="spellStart"/>
      <w:r>
        <w:rPr>
          <w:rFonts w:ascii="Tahoma" w:hAnsi="Tahoma" w:cs="Tahoma"/>
          <w:color w:val="222222"/>
          <w:sz w:val="27"/>
          <w:szCs w:val="27"/>
        </w:rPr>
        <w:t>Mü’min</w:t>
      </w:r>
      <w:r w:rsidR="001016CF">
        <w:rPr>
          <w:rFonts w:ascii="Tahoma" w:hAnsi="Tahoma" w:cs="Tahoma"/>
          <w:color w:val="222222"/>
          <w:sz w:val="27"/>
          <w:szCs w:val="27"/>
        </w:rPr>
        <w:t>u</w:t>
      </w:r>
      <w:r>
        <w:rPr>
          <w:rFonts w:ascii="Tahoma" w:hAnsi="Tahoma" w:cs="Tahoma"/>
          <w:color w:val="222222"/>
          <w:sz w:val="27"/>
          <w:szCs w:val="27"/>
        </w:rPr>
        <w:t>n</w:t>
      </w:r>
      <w:proofErr w:type="spellEnd"/>
      <w:r>
        <w:rPr>
          <w:rFonts w:ascii="Tahoma" w:hAnsi="Tahoma" w:cs="Tahoma"/>
          <w:color w:val="222222"/>
          <w:sz w:val="27"/>
          <w:szCs w:val="27"/>
        </w:rPr>
        <w:t>, 23/3) ifadesini kullanmaktadır. Buna göre </w:t>
      </w:r>
      <w:r>
        <w:rPr>
          <w:rStyle w:val="Gl"/>
          <w:rFonts w:ascii="Tahoma" w:hAnsi="Tahoma" w:cs="Tahoma"/>
          <w:color w:val="222222"/>
          <w:sz w:val="27"/>
          <w:szCs w:val="27"/>
        </w:rPr>
        <w:t xml:space="preserve">müminin huzuru yakalayabilmesi için, dünya ve </w:t>
      </w:r>
      <w:r w:rsidR="00C81936">
        <w:rPr>
          <w:rStyle w:val="Gl"/>
          <w:rFonts w:ascii="Tahoma" w:hAnsi="Tahoma" w:cs="Tahoma"/>
          <w:color w:val="222222"/>
          <w:sz w:val="27"/>
          <w:szCs w:val="27"/>
        </w:rPr>
        <w:t>a</w:t>
      </w:r>
      <w:r>
        <w:rPr>
          <w:rStyle w:val="Gl"/>
          <w:rFonts w:ascii="Tahoma" w:hAnsi="Tahoma" w:cs="Tahoma"/>
          <w:color w:val="222222"/>
          <w:sz w:val="27"/>
          <w:szCs w:val="27"/>
        </w:rPr>
        <w:t>hiretine, kendisi ve topluma faydası olmayacak her şeyden uzak durması gerekli temel şarttır.</w:t>
      </w:r>
    </w:p>
    <w:p w14:paraId="6B492C50"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EMEK İSRAFI</w:t>
      </w:r>
    </w:p>
    <w:p w14:paraId="7135E1C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lastRenderedPageBreak/>
        <w:t>İsrafın en kötüsü, insan ve emeğin zayi edilmesidir. İnsana, insanüstü bir değer verip onu yüceltmek israf olduğu gibi, onun kadrini ve kabiliyetini bilmemek de israftır.</w:t>
      </w:r>
    </w:p>
    <w:p w14:paraId="3B24C001"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Çocuklara önem vereceğiz diye, büyükleri ihmal etmek, onları horlayıp dışlamak israftır.</w:t>
      </w:r>
    </w:p>
    <w:p w14:paraId="0BE6BF4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Bilgili ve becerikli insanları değerlendirmemek ve onları faydalı olamayacakları sahalarda çalıştırmak israftır.</w:t>
      </w:r>
    </w:p>
    <w:p w14:paraId="2E45DE1E"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Bir emanet olan devlet ve millet işlerini; ehline vermeyip, korkak aciz kimselere vermek emanete ihanet ve israftır.</w:t>
      </w:r>
    </w:p>
    <w:p w14:paraId="4966E304"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İnsanların güç ve gayretlerini, haram olan işyerlerinde harcaması da günahtır. İnsanın ve emeğin israfıdır.</w:t>
      </w:r>
    </w:p>
    <w:p w14:paraId="0B1FDA30" w14:textId="67D92EA3"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Bu dünyada iken Rabbimin insana vermiş olduğu nimetleri değerlendirmemek bir israftır. Bir insanda fevkalade cevval bir </w:t>
      </w:r>
      <w:r w:rsidR="00B52F9F">
        <w:rPr>
          <w:rFonts w:ascii="Tahoma" w:hAnsi="Tahoma" w:cs="Tahoma"/>
          <w:color w:val="222222"/>
          <w:sz w:val="27"/>
          <w:szCs w:val="27"/>
        </w:rPr>
        <w:t>zekâ</w:t>
      </w:r>
      <w:r>
        <w:rPr>
          <w:rFonts w:ascii="Tahoma" w:hAnsi="Tahoma" w:cs="Tahoma"/>
          <w:color w:val="222222"/>
          <w:sz w:val="27"/>
          <w:szCs w:val="27"/>
        </w:rPr>
        <w:t xml:space="preserve"> varsa, öbüründe </w:t>
      </w:r>
      <w:proofErr w:type="spellStart"/>
      <w:r>
        <w:rPr>
          <w:rFonts w:ascii="Tahoma" w:hAnsi="Tahoma" w:cs="Tahoma"/>
          <w:color w:val="222222"/>
          <w:sz w:val="27"/>
          <w:szCs w:val="27"/>
        </w:rPr>
        <w:t>fevkalede</w:t>
      </w:r>
      <w:proofErr w:type="spellEnd"/>
      <w:r>
        <w:rPr>
          <w:rFonts w:ascii="Tahoma" w:hAnsi="Tahoma" w:cs="Tahoma"/>
          <w:color w:val="222222"/>
          <w:sz w:val="27"/>
          <w:szCs w:val="27"/>
        </w:rPr>
        <w:t xml:space="preserve"> bedeni bir kabiliyet varsa. Öbüründe sanata, ticarete bir kabiliyet varsa, bunlar değerlendirilmeden gidiyorsa, keşfedilmemiş madenler gibi yok olup gidiyorlar. Cehennem çöplüğüne atılmış olduğundan dolayı israf edilmiş oluyor.</w:t>
      </w:r>
    </w:p>
    <w:p w14:paraId="60020CB9" w14:textId="77777777" w:rsidR="00AA290D" w:rsidRDefault="00AA290D" w:rsidP="00AA290D">
      <w:pPr>
        <w:pStyle w:val="NormalWeb"/>
        <w:shd w:val="clear" w:color="auto" w:fill="FFFFFF"/>
        <w:rPr>
          <w:rFonts w:ascii="Tahoma" w:hAnsi="Tahoma" w:cs="Tahoma"/>
          <w:color w:val="222222"/>
          <w:sz w:val="18"/>
          <w:szCs w:val="18"/>
        </w:rPr>
      </w:pPr>
      <w:r>
        <w:rPr>
          <w:rFonts w:ascii="Tahoma" w:hAnsi="Tahoma" w:cs="Tahoma"/>
          <w:color w:val="222222"/>
          <w:sz w:val="27"/>
          <w:szCs w:val="27"/>
        </w:rPr>
        <w:t> </w:t>
      </w:r>
    </w:p>
    <w:p w14:paraId="49AEF245"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KAYNAKLARIN İSRAFI</w:t>
      </w:r>
    </w:p>
    <w:p w14:paraId="57910B78"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Kaynaklar </w:t>
      </w:r>
      <w:r>
        <w:rPr>
          <w:rStyle w:val="Gl"/>
          <w:rFonts w:ascii="Tahoma" w:hAnsi="Tahoma" w:cs="Tahoma"/>
          <w:color w:val="222222"/>
          <w:sz w:val="27"/>
          <w:szCs w:val="27"/>
        </w:rPr>
        <w:t>bir ülkenin sahip olduğu yeraltı ve yerüstü zenginlikleri</w:t>
      </w:r>
      <w:r>
        <w:rPr>
          <w:rFonts w:ascii="Tahoma" w:hAnsi="Tahoma" w:cs="Tahoma"/>
          <w:color w:val="222222"/>
          <w:sz w:val="27"/>
          <w:szCs w:val="27"/>
        </w:rPr>
        <w:t> Denizler, akarsular, ormanlar, tarıma elverişli araziler, kara ve deniz hayvanları, madenler.</w:t>
      </w:r>
    </w:p>
    <w:p w14:paraId="7271E297"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Lüzumsuz kullandığımız lamba, boşa akan damla, bahçede ve saksıda olması gerekirken koparılan çiçek, bir müddet sonra çer-çöp olan çelenk, çeşitli sebeplerle katledilen orman ve ağaçlar birer israftır.</w:t>
      </w:r>
    </w:p>
    <w:p w14:paraId="160EBF8E"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Çağımızda gerek dünya gerekse ülkeler bazında kaynak israfının göz ardı edilemeyecek boyuta ulaştığı bir gerçektir.</w:t>
      </w:r>
    </w:p>
    <w:p w14:paraId="4ED77870" w14:textId="171D873F"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Allah, evrendeki hiçbir şeyi boşa yaratmamıştır, her şeyi insanın hizmetine sunmuştur. Yaratılan her şey, denge temeline oturtulmuştur. </w:t>
      </w:r>
      <w:r>
        <w:rPr>
          <w:rFonts w:ascii="Tahoma" w:hAnsi="Tahoma" w:cs="Tahoma"/>
          <w:color w:val="222222"/>
          <w:sz w:val="27"/>
          <w:szCs w:val="27"/>
          <w:rtl/>
        </w:rPr>
        <w:t>وَالسَّمَاء رَفَعَهَا وَوَضَعَ الْمِيزَان أَلاًّ تَطْغَوْا فِي الْمِيزَانِ</w:t>
      </w:r>
      <w:r>
        <w:rPr>
          <w:rFonts w:ascii="Tahoma" w:hAnsi="Tahoma" w:cs="Tahoma"/>
          <w:color w:val="222222"/>
          <w:sz w:val="27"/>
          <w:szCs w:val="27"/>
        </w:rPr>
        <w:t xml:space="preserve"> “</w:t>
      </w:r>
      <w:r>
        <w:rPr>
          <w:rStyle w:val="Gl"/>
          <w:rFonts w:ascii="Tahoma" w:hAnsi="Tahoma" w:cs="Tahoma"/>
          <w:color w:val="222222"/>
          <w:sz w:val="27"/>
          <w:szCs w:val="27"/>
        </w:rPr>
        <w:t xml:space="preserve">Göğü Allah yükseltti ve </w:t>
      </w:r>
      <w:r w:rsidR="00B52F9F">
        <w:rPr>
          <w:rStyle w:val="Gl"/>
          <w:rFonts w:ascii="Tahoma" w:hAnsi="Tahoma" w:cs="Tahoma"/>
          <w:color w:val="222222"/>
          <w:sz w:val="27"/>
          <w:szCs w:val="27"/>
        </w:rPr>
        <w:t>mizanı</w:t>
      </w:r>
      <w:r w:rsidR="00F57A70">
        <w:rPr>
          <w:rStyle w:val="Gl"/>
          <w:rFonts w:ascii="Tahoma" w:hAnsi="Tahoma" w:cs="Tahoma"/>
          <w:color w:val="222222"/>
          <w:sz w:val="27"/>
          <w:szCs w:val="27"/>
        </w:rPr>
        <w:t xml:space="preserve"> (</w:t>
      </w:r>
      <w:r>
        <w:rPr>
          <w:rStyle w:val="Gl"/>
          <w:rFonts w:ascii="Tahoma" w:hAnsi="Tahoma" w:cs="Tahoma"/>
          <w:color w:val="222222"/>
          <w:sz w:val="27"/>
          <w:szCs w:val="27"/>
        </w:rPr>
        <w:t>dengeyi) O koydu. Sakın dengeyi bozmayın”</w:t>
      </w:r>
      <w:r w:rsidR="00F57A70">
        <w:rPr>
          <w:rStyle w:val="Gl"/>
          <w:rFonts w:ascii="Tahoma" w:hAnsi="Tahoma" w:cs="Tahoma"/>
          <w:color w:val="222222"/>
          <w:sz w:val="27"/>
          <w:szCs w:val="27"/>
        </w:rPr>
        <w:t xml:space="preserve"> (</w:t>
      </w:r>
      <w:r>
        <w:rPr>
          <w:rFonts w:ascii="Tahoma" w:hAnsi="Tahoma" w:cs="Tahoma"/>
          <w:color w:val="222222"/>
          <w:sz w:val="27"/>
          <w:szCs w:val="27"/>
        </w:rPr>
        <w:t>Rahm</w:t>
      </w:r>
      <w:r w:rsidR="00C81936">
        <w:rPr>
          <w:rFonts w:ascii="Tahoma" w:hAnsi="Tahoma" w:cs="Tahoma"/>
          <w:color w:val="222222"/>
          <w:sz w:val="27"/>
          <w:szCs w:val="27"/>
        </w:rPr>
        <w:t>a</w:t>
      </w:r>
      <w:r>
        <w:rPr>
          <w:rFonts w:ascii="Tahoma" w:hAnsi="Tahoma" w:cs="Tahoma"/>
          <w:color w:val="222222"/>
          <w:sz w:val="27"/>
          <w:szCs w:val="27"/>
        </w:rPr>
        <w:t xml:space="preserve">n, 55/7-8) Bu dengenin bozulması, insanlık </w:t>
      </w:r>
      <w:r w:rsidR="00C81936">
        <w:rPr>
          <w:rFonts w:ascii="Tahoma" w:hAnsi="Tahoma" w:cs="Tahoma"/>
          <w:color w:val="222222"/>
          <w:sz w:val="27"/>
          <w:szCs w:val="27"/>
        </w:rPr>
        <w:t>a</w:t>
      </w:r>
      <w:r>
        <w:rPr>
          <w:rFonts w:ascii="Tahoma" w:hAnsi="Tahoma" w:cs="Tahoma"/>
          <w:color w:val="222222"/>
          <w:sz w:val="27"/>
          <w:szCs w:val="27"/>
        </w:rPr>
        <w:t>lemi için zor günlerin başlangıcının habercisidir.</w:t>
      </w:r>
    </w:p>
    <w:p w14:paraId="3B342FF6" w14:textId="4BAC71B6"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Gerçek şu ki, genel anlamıyla </w:t>
      </w:r>
      <w:r w:rsidR="00B34574">
        <w:rPr>
          <w:rFonts w:ascii="Tahoma" w:hAnsi="Tahoma" w:cs="Tahoma"/>
          <w:color w:val="222222"/>
          <w:sz w:val="27"/>
          <w:szCs w:val="27"/>
        </w:rPr>
        <w:t>kâinatta</w:t>
      </w:r>
      <w:r>
        <w:rPr>
          <w:rFonts w:ascii="Tahoma" w:hAnsi="Tahoma" w:cs="Tahoma"/>
          <w:color w:val="222222"/>
          <w:sz w:val="27"/>
          <w:szCs w:val="27"/>
        </w:rPr>
        <w:t xml:space="preserve"> özel anlamıyla çevrede tahrip edilen her değer, aslında insanlığın hayatından, geleceğinden kaybettiği bir değerdir. Sadece bitkiler ve hayvanlar </w:t>
      </w:r>
      <w:r w:rsidR="00C81936">
        <w:rPr>
          <w:rFonts w:ascii="Tahoma" w:hAnsi="Tahoma" w:cs="Tahoma"/>
          <w:color w:val="222222"/>
          <w:sz w:val="27"/>
          <w:szCs w:val="27"/>
        </w:rPr>
        <w:t>a</w:t>
      </w:r>
      <w:r>
        <w:rPr>
          <w:rFonts w:ascii="Tahoma" w:hAnsi="Tahoma" w:cs="Tahoma"/>
          <w:color w:val="222222"/>
          <w:sz w:val="27"/>
          <w:szCs w:val="27"/>
        </w:rPr>
        <w:t>lemi için değil, insanlık için de büyük tehlikeler arz etmektedir</w:t>
      </w:r>
    </w:p>
    <w:p w14:paraId="5C20D0F3" w14:textId="77777777" w:rsidR="00AA290D" w:rsidRPr="00B34574" w:rsidRDefault="00AA290D" w:rsidP="00B34574">
      <w:pPr>
        <w:pStyle w:val="NormalWeb"/>
        <w:shd w:val="clear" w:color="auto" w:fill="FFFFFF"/>
        <w:jc w:val="center"/>
        <w:rPr>
          <w:rFonts w:ascii="Tahoma" w:hAnsi="Tahoma" w:cs="Tahoma"/>
          <w:color w:val="222222"/>
          <w:sz w:val="22"/>
          <w:szCs w:val="22"/>
        </w:rPr>
      </w:pPr>
      <w:r w:rsidRPr="00B34574">
        <w:rPr>
          <w:rFonts w:ascii="Tahoma" w:hAnsi="Tahoma" w:cs="Tahoma"/>
          <w:color w:val="222222"/>
          <w:sz w:val="32"/>
          <w:szCs w:val="32"/>
          <w:rtl/>
        </w:rPr>
        <w:t>ظَهَرَ الْفَسَادُ فِي الْبَرِّ وَالْبَحْرِ بِمَا كَسَبَتْ أَيْدِي النَّاسِ لِيُذِيقَهُم بَعْضَ الَّذِي عَمِلُوا لَعَلَّهُمْ يَرْجِعُونَ</w:t>
      </w:r>
    </w:p>
    <w:p w14:paraId="71FCD949" w14:textId="1DDB349F"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lastRenderedPageBreak/>
        <w:t> “</w:t>
      </w:r>
      <w:r>
        <w:rPr>
          <w:rStyle w:val="Gl"/>
          <w:rFonts w:ascii="Tahoma" w:hAnsi="Tahoma" w:cs="Tahoma"/>
          <w:color w:val="222222"/>
          <w:sz w:val="27"/>
          <w:szCs w:val="27"/>
        </w:rPr>
        <w:t>İnsanların bizzat kendi işledikleri yüzünden karada ve denizde düzen bozuldu,</w:t>
      </w:r>
      <w:r>
        <w:rPr>
          <w:rFonts w:ascii="Tahoma" w:hAnsi="Tahoma" w:cs="Tahoma"/>
          <w:color w:val="222222"/>
          <w:sz w:val="27"/>
          <w:szCs w:val="27"/>
        </w:rPr>
        <w:t xml:space="preserve"> ki Allah yaptıklarının bir kısmını onlara </w:t>
      </w:r>
      <w:r w:rsidR="00C304CA">
        <w:rPr>
          <w:rFonts w:ascii="Tahoma" w:hAnsi="Tahoma" w:cs="Tahoma"/>
          <w:color w:val="222222"/>
          <w:sz w:val="27"/>
          <w:szCs w:val="27"/>
        </w:rPr>
        <w:t>tattırsın; belki</w:t>
      </w:r>
      <w:r>
        <w:rPr>
          <w:rFonts w:ascii="Tahoma" w:hAnsi="Tahoma" w:cs="Tahoma"/>
          <w:color w:val="222222"/>
          <w:sz w:val="27"/>
          <w:szCs w:val="27"/>
        </w:rPr>
        <w:t xml:space="preserve"> de,</w:t>
      </w:r>
      <w:r w:rsidR="00F57A70">
        <w:rPr>
          <w:rFonts w:ascii="Tahoma" w:hAnsi="Tahoma" w:cs="Tahoma"/>
          <w:color w:val="222222"/>
          <w:sz w:val="27"/>
          <w:szCs w:val="27"/>
        </w:rPr>
        <w:t xml:space="preserve"> (</w:t>
      </w:r>
      <w:r>
        <w:rPr>
          <w:rFonts w:ascii="Tahoma" w:hAnsi="Tahoma" w:cs="Tahoma"/>
          <w:color w:val="222222"/>
          <w:sz w:val="27"/>
          <w:szCs w:val="27"/>
        </w:rPr>
        <w:t>tuttukları kötü yoldan) dönerler.”</w:t>
      </w:r>
      <w:r w:rsidR="00F57A70">
        <w:rPr>
          <w:rFonts w:ascii="Tahoma" w:hAnsi="Tahoma" w:cs="Tahoma"/>
          <w:color w:val="222222"/>
          <w:sz w:val="27"/>
          <w:szCs w:val="27"/>
        </w:rPr>
        <w:t xml:space="preserve"> (</w:t>
      </w:r>
      <w:r>
        <w:rPr>
          <w:rFonts w:ascii="Tahoma" w:hAnsi="Tahoma" w:cs="Tahoma"/>
          <w:color w:val="222222"/>
          <w:sz w:val="27"/>
          <w:szCs w:val="27"/>
        </w:rPr>
        <w:t>R</w:t>
      </w:r>
      <w:r w:rsidR="001016CF">
        <w:rPr>
          <w:rFonts w:ascii="Tahoma" w:hAnsi="Tahoma" w:cs="Tahoma"/>
          <w:color w:val="222222"/>
          <w:sz w:val="27"/>
          <w:szCs w:val="27"/>
        </w:rPr>
        <w:t>u</w:t>
      </w:r>
      <w:r>
        <w:rPr>
          <w:rFonts w:ascii="Tahoma" w:hAnsi="Tahoma" w:cs="Tahoma"/>
          <w:color w:val="222222"/>
          <w:sz w:val="27"/>
          <w:szCs w:val="27"/>
        </w:rPr>
        <w:t>m, 30/41) buyurulmaktadır.</w:t>
      </w:r>
    </w:p>
    <w:p w14:paraId="0C28ABA6" w14:textId="57C7D776"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Bu </w:t>
      </w:r>
      <w:r w:rsidR="006669D3">
        <w:rPr>
          <w:rFonts w:ascii="Tahoma" w:hAnsi="Tahoma" w:cs="Tahoma"/>
          <w:color w:val="222222"/>
          <w:sz w:val="27"/>
          <w:szCs w:val="27"/>
        </w:rPr>
        <w:t>aye</w:t>
      </w:r>
      <w:r>
        <w:rPr>
          <w:rFonts w:ascii="Tahoma" w:hAnsi="Tahoma" w:cs="Tahoma"/>
          <w:color w:val="222222"/>
          <w:sz w:val="27"/>
          <w:szCs w:val="27"/>
        </w:rPr>
        <w:t xml:space="preserve">t, insanların, yerüstü ve yeraltı kaynaklarını, denizleri, ormanları, madenleri ölçüsüzce ve bilinçsizce kullanmaları sonucunda </w:t>
      </w:r>
      <w:r w:rsidR="00C304CA">
        <w:rPr>
          <w:rFonts w:ascii="Tahoma" w:hAnsi="Tahoma" w:cs="Tahoma"/>
          <w:color w:val="222222"/>
          <w:sz w:val="27"/>
          <w:szCs w:val="27"/>
        </w:rPr>
        <w:t>kâinatta</w:t>
      </w:r>
      <w:r>
        <w:rPr>
          <w:rFonts w:ascii="Tahoma" w:hAnsi="Tahoma" w:cs="Tahoma"/>
          <w:color w:val="222222"/>
          <w:sz w:val="27"/>
          <w:szCs w:val="27"/>
        </w:rPr>
        <w:t xml:space="preserve"> dengenin bozulacağına işaret etmektedir.</w:t>
      </w:r>
    </w:p>
    <w:p w14:paraId="0F4DC8F6" w14:textId="77D61E75"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Allah’ın insanlar için verdiği nimetlerin, olumsuz kullanımı, israftır.</w:t>
      </w:r>
      <w:r>
        <w:rPr>
          <w:rFonts w:ascii="Tahoma" w:hAnsi="Tahoma" w:cs="Tahoma"/>
          <w:color w:val="222222"/>
          <w:sz w:val="27"/>
          <w:szCs w:val="27"/>
        </w:rPr>
        <w:t xml:space="preserve"> Yapılan her israf </w:t>
      </w:r>
      <w:r w:rsidR="00C304CA">
        <w:rPr>
          <w:rFonts w:ascii="Tahoma" w:hAnsi="Tahoma" w:cs="Tahoma"/>
          <w:color w:val="222222"/>
          <w:sz w:val="27"/>
          <w:szCs w:val="27"/>
        </w:rPr>
        <w:t>da</w:t>
      </w:r>
      <w:r>
        <w:rPr>
          <w:rFonts w:ascii="Tahoma" w:hAnsi="Tahoma" w:cs="Tahoma"/>
          <w:color w:val="222222"/>
          <w:sz w:val="27"/>
          <w:szCs w:val="27"/>
        </w:rPr>
        <w:t xml:space="preserve"> ister fert ister toplumsal bazda olsun, o nimetin elden çıkmasına neden olacaktır.</w:t>
      </w:r>
    </w:p>
    <w:p w14:paraId="36234E0C"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Kaynakların israfında ülkemizde de her çeşidine rastlamak mümkündür. </w:t>
      </w:r>
      <w:r>
        <w:rPr>
          <w:rStyle w:val="Gl"/>
          <w:rFonts w:ascii="Tahoma" w:hAnsi="Tahoma" w:cs="Tahoma"/>
          <w:color w:val="222222"/>
          <w:sz w:val="27"/>
          <w:szCs w:val="27"/>
        </w:rPr>
        <w:t>Oksijen kaynağımız olan ormanlarımız yakılmakta veya bilinçsizce kesilmekte, tarıma elverişli arazilere fabrika ve yerleşim merkezleri yapılmakta, denizlerimiz, akarsularımız kirletilmektedir.</w:t>
      </w:r>
      <w:r>
        <w:rPr>
          <w:rFonts w:ascii="Tahoma" w:hAnsi="Tahoma" w:cs="Tahoma"/>
          <w:color w:val="222222"/>
          <w:sz w:val="27"/>
          <w:szCs w:val="27"/>
        </w:rPr>
        <w:t> Sonra kirlenen denizlerimizin ya da akarsularımızın temizlenmesi, yanan ormanların yerine ağaç dikilmesi için yüklü paralar harcanmaktadır. Bütün bunlar israfın bir başka boyutunu teşkil etmektedir.</w:t>
      </w:r>
    </w:p>
    <w:p w14:paraId="6172B586"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ENERJİ İSRAFI</w:t>
      </w:r>
    </w:p>
    <w:p w14:paraId="08AAC135"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Ülkemizde enerji israfı göz ardı edilemeyecek bir derecededir. Kamu kurum ve kuruluşlarımız da dahil olmak üzere </w:t>
      </w:r>
      <w:r>
        <w:rPr>
          <w:rStyle w:val="Gl"/>
          <w:rFonts w:ascii="Tahoma" w:hAnsi="Tahoma" w:cs="Tahoma"/>
          <w:color w:val="222222"/>
          <w:sz w:val="27"/>
          <w:szCs w:val="27"/>
        </w:rPr>
        <w:t>evlerimizde, iş yerlerimizde, sokaklarımızda </w:t>
      </w:r>
      <w:r>
        <w:rPr>
          <w:rFonts w:ascii="Tahoma" w:hAnsi="Tahoma" w:cs="Tahoma"/>
          <w:color w:val="222222"/>
          <w:sz w:val="27"/>
          <w:szCs w:val="27"/>
        </w:rPr>
        <w:t>enerji israfı konusunda gerekli titizlik gösterilmemektedir. Halbuki israf edilen enerji, ülkenin kaynağının israfıdır.</w:t>
      </w:r>
    </w:p>
    <w:p w14:paraId="19C2B478" w14:textId="25DEA9CE"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Allah Kur’an’ı </w:t>
      </w:r>
      <w:r w:rsidR="00C304CA">
        <w:rPr>
          <w:rFonts w:ascii="Tahoma" w:hAnsi="Tahoma" w:cs="Tahoma"/>
          <w:color w:val="222222"/>
          <w:sz w:val="27"/>
          <w:szCs w:val="27"/>
        </w:rPr>
        <w:t>Kerim’de:</w:t>
      </w:r>
      <w:r>
        <w:rPr>
          <w:rFonts w:ascii="Tahoma" w:hAnsi="Tahoma" w:cs="Tahoma"/>
          <w:color w:val="222222"/>
          <w:sz w:val="27"/>
          <w:szCs w:val="27"/>
        </w:rPr>
        <w:t xml:space="preserve"> “</w:t>
      </w:r>
      <w:r>
        <w:rPr>
          <w:rStyle w:val="Gl"/>
          <w:rFonts w:ascii="Tahoma" w:hAnsi="Tahoma" w:cs="Tahoma"/>
          <w:color w:val="222222"/>
          <w:sz w:val="27"/>
          <w:szCs w:val="27"/>
        </w:rPr>
        <w:t>Şüphesiz, Biz her şeyi bir ölçüye göre ya</w:t>
      </w:r>
      <w:r>
        <w:rPr>
          <w:rFonts w:ascii="Tahoma" w:hAnsi="Tahoma" w:cs="Tahoma"/>
          <w:color w:val="222222"/>
          <w:sz w:val="27"/>
          <w:szCs w:val="27"/>
        </w:rPr>
        <w:t>ratmışızdır”</w:t>
      </w:r>
      <w:r w:rsidR="00F57A70">
        <w:rPr>
          <w:rFonts w:ascii="Tahoma" w:hAnsi="Tahoma" w:cs="Tahoma"/>
          <w:color w:val="222222"/>
          <w:sz w:val="27"/>
          <w:szCs w:val="27"/>
        </w:rPr>
        <w:t xml:space="preserve"> (</w:t>
      </w:r>
      <w:r>
        <w:rPr>
          <w:rStyle w:val="Gl"/>
          <w:rFonts w:ascii="Tahoma" w:hAnsi="Tahoma" w:cs="Tahoma"/>
          <w:color w:val="222222"/>
          <w:sz w:val="27"/>
          <w:szCs w:val="27"/>
        </w:rPr>
        <w:t>Kamer, 54/49</w:t>
      </w:r>
      <w:r>
        <w:rPr>
          <w:rFonts w:ascii="Tahoma" w:hAnsi="Tahoma" w:cs="Tahoma"/>
          <w:color w:val="222222"/>
          <w:sz w:val="27"/>
          <w:szCs w:val="27"/>
        </w:rPr>
        <w:t>)</w:t>
      </w:r>
      <w:r w:rsidR="00F57A70">
        <w:rPr>
          <w:rFonts w:ascii="Tahoma" w:hAnsi="Tahoma" w:cs="Tahoma"/>
          <w:color w:val="222222"/>
          <w:sz w:val="27"/>
          <w:szCs w:val="27"/>
        </w:rPr>
        <w:t xml:space="preserve"> </w:t>
      </w:r>
      <w:r>
        <w:rPr>
          <w:rFonts w:ascii="Tahoma" w:hAnsi="Tahoma" w:cs="Tahoma"/>
          <w:color w:val="222222"/>
          <w:sz w:val="27"/>
          <w:szCs w:val="27"/>
        </w:rPr>
        <w:t>buyuruyor. Toplamda 8 ana enerji çeşidi vardır. Bunlar potansiyel, kinetik, ısı, ışık, elektrik, kimyasal, nükleer ve ses enerjisidir. Fazla enerji fazla paradır, Fazla para israftır, çevreye ve kendimize zarardır. Enerjinin kontrolsüz kullanımı çevre</w:t>
      </w:r>
      <w:r w:rsidR="00F57A70">
        <w:rPr>
          <w:rFonts w:ascii="Tahoma" w:hAnsi="Tahoma" w:cs="Tahoma"/>
          <w:color w:val="222222"/>
          <w:sz w:val="27"/>
          <w:szCs w:val="27"/>
        </w:rPr>
        <w:t xml:space="preserve"> </w:t>
      </w:r>
      <w:r>
        <w:rPr>
          <w:rFonts w:ascii="Tahoma" w:hAnsi="Tahoma" w:cs="Tahoma"/>
          <w:color w:val="222222"/>
          <w:sz w:val="27"/>
          <w:szCs w:val="27"/>
        </w:rPr>
        <w:t>kirliliğine hava kirliliğine</w:t>
      </w:r>
      <w:r w:rsidR="00F57A70">
        <w:rPr>
          <w:rFonts w:ascii="Tahoma" w:hAnsi="Tahoma" w:cs="Tahoma"/>
          <w:color w:val="222222"/>
          <w:sz w:val="27"/>
          <w:szCs w:val="27"/>
        </w:rPr>
        <w:t xml:space="preserve"> </w:t>
      </w:r>
      <w:r>
        <w:rPr>
          <w:rFonts w:ascii="Tahoma" w:hAnsi="Tahoma" w:cs="Tahoma"/>
          <w:color w:val="222222"/>
          <w:sz w:val="27"/>
          <w:szCs w:val="27"/>
        </w:rPr>
        <w:t>su kirliliğine neden olur. Bunun sonucunda küresel ısınma ve sağlık problemleri meydana çıkar.</w:t>
      </w:r>
    </w:p>
    <w:p w14:paraId="5D922B7F"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Elektriği gereksiz yere kullanmamak, mümkün olduğunca geri dönüşümü olan ürünler kullanmak, suyu israf etmemek, ihtiyaçlarımızı isteklerden ön planda tutmakla başlayabiliriz ki Geç olmasın…</w:t>
      </w:r>
    </w:p>
    <w:p w14:paraId="4B9B810D"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Bütün bu israfların temelinde, iyi eğitilmemiş, ahlaki değerlerden habersiz, gayesiz insanlar yatmaktadır. İnsan gereği gibi eğitilse, milli ve manevî değerler kendisine yeterli derecede aşılansaydı, bu konuma düşmeyebilirdi.</w:t>
      </w:r>
    </w:p>
    <w:p w14:paraId="27B2A85D" w14:textId="57030B02"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İsl</w:t>
      </w:r>
      <w:r w:rsidR="00C81936">
        <w:rPr>
          <w:rStyle w:val="Gl"/>
          <w:rFonts w:ascii="Tahoma" w:hAnsi="Tahoma" w:cs="Tahoma"/>
          <w:color w:val="222222"/>
          <w:sz w:val="27"/>
          <w:szCs w:val="27"/>
        </w:rPr>
        <w:t>a</w:t>
      </w:r>
      <w:r>
        <w:rPr>
          <w:rStyle w:val="Gl"/>
          <w:rFonts w:ascii="Tahoma" w:hAnsi="Tahoma" w:cs="Tahoma"/>
          <w:color w:val="222222"/>
          <w:sz w:val="27"/>
          <w:szCs w:val="27"/>
        </w:rPr>
        <w:t>m, israfın her çeşidine karşıdır</w:t>
      </w:r>
      <w:r>
        <w:rPr>
          <w:rFonts w:ascii="Tahoma" w:hAnsi="Tahoma" w:cs="Tahoma"/>
          <w:color w:val="222222"/>
          <w:sz w:val="27"/>
          <w:szCs w:val="27"/>
        </w:rPr>
        <w:t>. </w:t>
      </w:r>
      <w:r>
        <w:rPr>
          <w:rStyle w:val="Gl"/>
          <w:rFonts w:ascii="Tahoma" w:hAnsi="Tahoma" w:cs="Tahoma"/>
          <w:color w:val="222222"/>
          <w:sz w:val="27"/>
          <w:szCs w:val="27"/>
        </w:rPr>
        <w:t>Bu israfın kişisel boyutta olması ile kitlesel boyutta olması arasında fark yoktur.</w:t>
      </w:r>
      <w:r>
        <w:rPr>
          <w:rFonts w:ascii="Tahoma" w:hAnsi="Tahoma" w:cs="Tahoma"/>
          <w:color w:val="222222"/>
          <w:sz w:val="27"/>
          <w:szCs w:val="27"/>
        </w:rPr>
        <w:t> Her şeyde itidali</w:t>
      </w:r>
      <w:r w:rsidR="00F57A70">
        <w:rPr>
          <w:rFonts w:ascii="Tahoma" w:hAnsi="Tahoma" w:cs="Tahoma"/>
          <w:color w:val="222222"/>
          <w:sz w:val="27"/>
          <w:szCs w:val="27"/>
        </w:rPr>
        <w:t xml:space="preserve"> (</w:t>
      </w:r>
      <w:r>
        <w:rPr>
          <w:rFonts w:ascii="Tahoma" w:hAnsi="Tahoma" w:cs="Tahoma"/>
          <w:color w:val="222222"/>
          <w:sz w:val="27"/>
          <w:szCs w:val="27"/>
        </w:rPr>
        <w:t>dengeli ve ölçülü olmayı) öneren dinimiz İsl</w:t>
      </w:r>
      <w:r w:rsidR="00C81936">
        <w:rPr>
          <w:rFonts w:ascii="Tahoma" w:hAnsi="Tahoma" w:cs="Tahoma"/>
          <w:color w:val="222222"/>
          <w:sz w:val="27"/>
          <w:szCs w:val="27"/>
        </w:rPr>
        <w:t>a</w:t>
      </w:r>
      <w:r>
        <w:rPr>
          <w:rFonts w:ascii="Tahoma" w:hAnsi="Tahoma" w:cs="Tahoma"/>
          <w:color w:val="222222"/>
          <w:sz w:val="27"/>
          <w:szCs w:val="27"/>
        </w:rPr>
        <w:t>m, yemede, içmede, giyimde kuşamda, ibadette dengeli ve ölçülü davranmamızı emretmiştir. O, dayanağı her ne olursa olsun ifrat ve tefritin karşısındadır.</w:t>
      </w:r>
    </w:p>
    <w:p w14:paraId="0BF1CD0F" w14:textId="3977B968" w:rsidR="00AA290D" w:rsidRDefault="00AA290D" w:rsidP="00AA290D">
      <w:pPr>
        <w:pStyle w:val="NormalWeb"/>
        <w:shd w:val="clear" w:color="auto" w:fill="FFFFFF"/>
        <w:rPr>
          <w:rFonts w:ascii="Tahoma" w:hAnsi="Tahoma" w:cs="Tahoma"/>
          <w:color w:val="222222"/>
          <w:sz w:val="18"/>
          <w:szCs w:val="18"/>
        </w:rPr>
      </w:pPr>
      <w:r>
        <w:rPr>
          <w:rStyle w:val="Gl"/>
          <w:rFonts w:ascii="Tahoma" w:hAnsi="Tahoma" w:cs="Tahoma"/>
          <w:color w:val="222222"/>
          <w:sz w:val="27"/>
          <w:szCs w:val="27"/>
        </w:rPr>
        <w:t>İLAÇ İSRAFI</w:t>
      </w:r>
      <w:r>
        <w:rPr>
          <w:rFonts w:ascii="Tahoma" w:hAnsi="Tahoma" w:cs="Tahoma"/>
          <w:color w:val="222222"/>
          <w:sz w:val="27"/>
          <w:szCs w:val="27"/>
        </w:rPr>
        <w:t xml:space="preserve"> Yapılan araştırmalar, her 100 evden 80’inde bir ya da birden fazla türden ilaç bulunduğunu gösteriyor. Bu ilaçların da büyük bir bölümünü antibiyotikler, ağrı kesiciler, ateş düşürücüler ve romatizmal ilaçlar oluşturuyor. </w:t>
      </w:r>
      <w:r w:rsidR="00D362B6">
        <w:rPr>
          <w:rFonts w:ascii="Tahoma" w:hAnsi="Tahoma" w:cs="Tahoma"/>
          <w:color w:val="222222"/>
          <w:sz w:val="27"/>
          <w:szCs w:val="27"/>
        </w:rPr>
        <w:t>Evde</w:t>
      </w:r>
      <w:r>
        <w:rPr>
          <w:rFonts w:ascii="Tahoma" w:hAnsi="Tahoma" w:cs="Tahoma"/>
          <w:color w:val="222222"/>
          <w:sz w:val="27"/>
          <w:szCs w:val="27"/>
        </w:rPr>
        <w:t xml:space="preserve"> bulunan bu ilaçların </w:t>
      </w:r>
      <w:r>
        <w:rPr>
          <w:rFonts w:ascii="Tahoma" w:hAnsi="Tahoma" w:cs="Tahoma"/>
          <w:color w:val="222222"/>
          <w:sz w:val="27"/>
          <w:szCs w:val="27"/>
        </w:rPr>
        <w:lastRenderedPageBreak/>
        <w:t xml:space="preserve">sadece beşte biri, gerçekten evde ilaç ihtiyacı olan bir hasta tarafından kullanılıyor. Geri kalan ilaçlar evde lüzumsuz olarak bulunuyor. Evde </w:t>
      </w:r>
      <w:r w:rsidR="00D362B6">
        <w:rPr>
          <w:rFonts w:ascii="Tahoma" w:hAnsi="Tahoma" w:cs="Tahoma"/>
          <w:color w:val="222222"/>
          <w:sz w:val="27"/>
          <w:szCs w:val="27"/>
        </w:rPr>
        <w:t>lüzumsuz</w:t>
      </w:r>
      <w:r>
        <w:rPr>
          <w:rFonts w:ascii="Tahoma" w:hAnsi="Tahoma" w:cs="Tahoma"/>
          <w:color w:val="222222"/>
          <w:sz w:val="27"/>
          <w:szCs w:val="27"/>
        </w:rPr>
        <w:t xml:space="preserve"> olarak bulunan bu ilaçların ülke ekonomisine yıllık maliyetinin 8 milyon dolardan fazla olduğu tahmin ediliyor. </w:t>
      </w:r>
      <w:r w:rsidR="00D362B6">
        <w:rPr>
          <w:rFonts w:ascii="Tahoma" w:hAnsi="Tahoma" w:cs="Tahoma"/>
          <w:color w:val="222222"/>
          <w:sz w:val="27"/>
          <w:szCs w:val="27"/>
        </w:rPr>
        <w:t>Birçok</w:t>
      </w:r>
      <w:r>
        <w:rPr>
          <w:rFonts w:ascii="Tahoma" w:hAnsi="Tahoma" w:cs="Tahoma"/>
          <w:color w:val="222222"/>
          <w:sz w:val="27"/>
          <w:szCs w:val="27"/>
        </w:rPr>
        <w:t xml:space="preserve"> hasta doktora gelince, “evde bulunsun, lazım olabilir” diye reçetede boş bir yer kalmışsa mutlaka oraya bir ağrı kesici, antibiyotik, vitamin, öksürük şurubu yada krem eklettirme eğilimindedir. Özellikle en ufak soğuk algınlığında bile antibiyotiklere sarılmak adet haline gelmiştir. Uygunsuz ilaç kullanmanın ülke ekonomisine verdiği zarar oldukça yüksektir. </w:t>
      </w:r>
      <w:r w:rsidR="00D362B6">
        <w:rPr>
          <w:rFonts w:ascii="Tahoma" w:hAnsi="Tahoma" w:cs="Tahoma"/>
          <w:color w:val="222222"/>
          <w:sz w:val="27"/>
          <w:szCs w:val="27"/>
        </w:rPr>
        <w:t>Toplumumuzda</w:t>
      </w:r>
      <w:r>
        <w:rPr>
          <w:rFonts w:ascii="Tahoma" w:hAnsi="Tahoma" w:cs="Tahoma"/>
          <w:color w:val="222222"/>
          <w:sz w:val="27"/>
          <w:szCs w:val="27"/>
        </w:rPr>
        <w:t xml:space="preserve"> başkalarının tavsiyesi ile </w:t>
      </w:r>
      <w:r w:rsidR="00D362B6">
        <w:rPr>
          <w:rFonts w:ascii="Tahoma" w:hAnsi="Tahoma" w:cs="Tahoma"/>
          <w:color w:val="222222"/>
          <w:sz w:val="27"/>
          <w:szCs w:val="27"/>
        </w:rPr>
        <w:t>“ona</w:t>
      </w:r>
      <w:r>
        <w:rPr>
          <w:rFonts w:ascii="Tahoma" w:hAnsi="Tahoma" w:cs="Tahoma"/>
          <w:color w:val="222222"/>
          <w:sz w:val="27"/>
          <w:szCs w:val="27"/>
        </w:rPr>
        <w:t xml:space="preserve"> iyi geldiyse bana</w:t>
      </w:r>
      <w:r w:rsidR="00D362B6">
        <w:rPr>
          <w:rFonts w:ascii="Tahoma" w:hAnsi="Tahoma" w:cs="Tahoma"/>
          <w:color w:val="222222"/>
          <w:sz w:val="27"/>
          <w:szCs w:val="27"/>
        </w:rPr>
        <w:t xml:space="preserve"> </w:t>
      </w:r>
      <w:r>
        <w:rPr>
          <w:rFonts w:ascii="Tahoma" w:hAnsi="Tahoma" w:cs="Tahoma"/>
          <w:color w:val="222222"/>
          <w:sz w:val="27"/>
          <w:szCs w:val="27"/>
        </w:rPr>
        <w:t>da iyi gelir” düşüncesiyle ilaç alımları olmaktadır.</w:t>
      </w:r>
      <w:r w:rsidR="00D362B6">
        <w:rPr>
          <w:rFonts w:ascii="Tahoma" w:hAnsi="Tahoma" w:cs="Tahoma"/>
          <w:color w:val="222222"/>
          <w:sz w:val="27"/>
          <w:szCs w:val="27"/>
        </w:rPr>
        <w:t xml:space="preserve"> </w:t>
      </w:r>
    </w:p>
    <w:p w14:paraId="565460AF" w14:textId="77777777" w:rsidR="00AA290D" w:rsidRDefault="00AA290D" w:rsidP="00AA290D">
      <w:pPr>
        <w:pStyle w:val="NormalWeb"/>
        <w:shd w:val="clear" w:color="auto" w:fill="FFFFFF"/>
        <w:jc w:val="both"/>
        <w:rPr>
          <w:rFonts w:ascii="Tahoma" w:hAnsi="Tahoma" w:cs="Tahoma"/>
          <w:color w:val="222222"/>
          <w:sz w:val="18"/>
          <w:szCs w:val="18"/>
        </w:rPr>
      </w:pPr>
      <w:r>
        <w:rPr>
          <w:rStyle w:val="Gl"/>
          <w:rFonts w:ascii="Tahoma" w:hAnsi="Tahoma" w:cs="Tahoma"/>
          <w:color w:val="222222"/>
          <w:sz w:val="27"/>
          <w:szCs w:val="27"/>
        </w:rPr>
        <w:t>İsrafı Hazırlayan Sebepler</w:t>
      </w:r>
    </w:p>
    <w:p w14:paraId="7E0E082A" w14:textId="34DE0B09"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İsrafı hazırlayan sebeplerin başında </w:t>
      </w:r>
      <w:r>
        <w:rPr>
          <w:rStyle w:val="Gl"/>
          <w:rFonts w:ascii="Tahoma" w:hAnsi="Tahoma" w:cs="Tahoma"/>
          <w:color w:val="222222"/>
          <w:sz w:val="27"/>
          <w:szCs w:val="27"/>
        </w:rPr>
        <w:t>tüketim arzusu vardır</w:t>
      </w:r>
      <w:r>
        <w:rPr>
          <w:rFonts w:ascii="Tahoma" w:hAnsi="Tahoma" w:cs="Tahoma"/>
          <w:color w:val="222222"/>
          <w:sz w:val="27"/>
          <w:szCs w:val="27"/>
        </w:rPr>
        <w:t xml:space="preserve">. </w:t>
      </w:r>
      <w:r w:rsidR="008000B0">
        <w:rPr>
          <w:rFonts w:ascii="Tahoma" w:hAnsi="Tahoma" w:cs="Tahoma"/>
          <w:color w:val="222222"/>
          <w:sz w:val="27"/>
          <w:szCs w:val="27"/>
        </w:rPr>
        <w:t>Fıtrattaki</w:t>
      </w:r>
      <w:r>
        <w:rPr>
          <w:rFonts w:ascii="Tahoma" w:hAnsi="Tahoma" w:cs="Tahoma"/>
          <w:color w:val="222222"/>
          <w:sz w:val="27"/>
          <w:szCs w:val="27"/>
        </w:rPr>
        <w:t> </w:t>
      </w:r>
      <w:r>
        <w:rPr>
          <w:rStyle w:val="Gl"/>
          <w:rFonts w:ascii="Tahoma" w:hAnsi="Tahoma" w:cs="Tahoma"/>
          <w:color w:val="222222"/>
          <w:sz w:val="27"/>
          <w:szCs w:val="27"/>
        </w:rPr>
        <w:t>mala düşkünlük</w:t>
      </w:r>
      <w:r>
        <w:rPr>
          <w:rFonts w:ascii="Tahoma" w:hAnsi="Tahoma" w:cs="Tahoma"/>
          <w:color w:val="222222"/>
          <w:sz w:val="27"/>
          <w:szCs w:val="27"/>
        </w:rPr>
        <w:t> arzunu frenlenmeye alıştırmadığımız sürece insan kendini israf içinde bulur. </w:t>
      </w:r>
      <w:r>
        <w:rPr>
          <w:rStyle w:val="Gl"/>
          <w:rFonts w:ascii="Tahoma" w:hAnsi="Tahoma" w:cs="Tahoma"/>
          <w:color w:val="222222"/>
          <w:sz w:val="27"/>
          <w:szCs w:val="27"/>
        </w:rPr>
        <w:t>İsrafın bir başka sebebi sosyal çevredir</w:t>
      </w:r>
      <w:r>
        <w:rPr>
          <w:rFonts w:ascii="Tahoma" w:hAnsi="Tahoma" w:cs="Tahoma"/>
          <w:color w:val="222222"/>
          <w:sz w:val="27"/>
          <w:szCs w:val="27"/>
        </w:rPr>
        <w:t>; insanların birbirlerinden görerek etkileşimleridir. Diğer bir sebep </w:t>
      </w:r>
      <w:r>
        <w:rPr>
          <w:rStyle w:val="Gl"/>
          <w:rFonts w:ascii="Tahoma" w:hAnsi="Tahoma" w:cs="Tahoma"/>
          <w:color w:val="222222"/>
          <w:sz w:val="27"/>
          <w:szCs w:val="27"/>
        </w:rPr>
        <w:t>"rekl</w:t>
      </w:r>
      <w:r w:rsidR="00C81936">
        <w:rPr>
          <w:rStyle w:val="Gl"/>
          <w:rFonts w:ascii="Tahoma" w:hAnsi="Tahoma" w:cs="Tahoma"/>
          <w:color w:val="222222"/>
          <w:sz w:val="27"/>
          <w:szCs w:val="27"/>
        </w:rPr>
        <w:t>a</w:t>
      </w:r>
      <w:r>
        <w:rPr>
          <w:rStyle w:val="Gl"/>
          <w:rFonts w:ascii="Tahoma" w:hAnsi="Tahoma" w:cs="Tahoma"/>
          <w:color w:val="222222"/>
          <w:sz w:val="27"/>
          <w:szCs w:val="27"/>
        </w:rPr>
        <w:t>m"</w:t>
      </w:r>
      <w:r w:rsidR="008000B0">
        <w:rPr>
          <w:rStyle w:val="Gl"/>
          <w:rFonts w:ascii="Tahoma" w:hAnsi="Tahoma" w:cs="Tahoma"/>
          <w:color w:val="222222"/>
          <w:sz w:val="27"/>
          <w:szCs w:val="27"/>
        </w:rPr>
        <w:t xml:space="preserve"> </w:t>
      </w:r>
      <w:r>
        <w:rPr>
          <w:rFonts w:ascii="Tahoma" w:hAnsi="Tahoma" w:cs="Tahoma"/>
          <w:color w:val="222222"/>
          <w:sz w:val="27"/>
          <w:szCs w:val="27"/>
        </w:rPr>
        <w:t xml:space="preserve">unsurudur. Özellikle göze ve kulağa, ya da hem göze hem kulağa </w:t>
      </w:r>
      <w:r w:rsidR="008000B0">
        <w:rPr>
          <w:rFonts w:ascii="Tahoma" w:hAnsi="Tahoma" w:cs="Tahoma"/>
          <w:color w:val="222222"/>
          <w:sz w:val="27"/>
          <w:szCs w:val="27"/>
        </w:rPr>
        <w:t>hitap</w:t>
      </w:r>
      <w:r>
        <w:rPr>
          <w:rFonts w:ascii="Tahoma" w:hAnsi="Tahoma" w:cs="Tahoma"/>
          <w:color w:val="222222"/>
          <w:sz w:val="27"/>
          <w:szCs w:val="27"/>
        </w:rPr>
        <w:t xml:space="preserve"> eden rekl</w:t>
      </w:r>
      <w:r w:rsidR="00C81936">
        <w:rPr>
          <w:rFonts w:ascii="Tahoma" w:hAnsi="Tahoma" w:cs="Tahoma"/>
          <w:color w:val="222222"/>
          <w:sz w:val="27"/>
          <w:szCs w:val="27"/>
        </w:rPr>
        <w:t>a</w:t>
      </w:r>
      <w:r>
        <w:rPr>
          <w:rFonts w:ascii="Tahoma" w:hAnsi="Tahoma" w:cs="Tahoma"/>
          <w:color w:val="222222"/>
          <w:sz w:val="27"/>
          <w:szCs w:val="27"/>
        </w:rPr>
        <w:t>m araçları, tüketim ve israf ekonomisinin motorları gibidir. </w:t>
      </w:r>
      <w:r>
        <w:rPr>
          <w:rStyle w:val="Gl"/>
          <w:rFonts w:ascii="Tahoma" w:hAnsi="Tahoma" w:cs="Tahoma"/>
          <w:color w:val="222222"/>
          <w:sz w:val="27"/>
          <w:szCs w:val="27"/>
        </w:rPr>
        <w:t>Yaz, kış, sezon sonu, yılbaşı, bayram vs. gibi Kampanyalar</w:t>
      </w:r>
      <w:r w:rsidR="00F57A70">
        <w:rPr>
          <w:rFonts w:ascii="Tahoma" w:hAnsi="Tahoma" w:cs="Tahoma"/>
          <w:color w:val="222222"/>
          <w:sz w:val="27"/>
          <w:szCs w:val="27"/>
        </w:rPr>
        <w:t xml:space="preserve"> (</w:t>
      </w:r>
      <w:r w:rsidR="00DB06C4">
        <w:rPr>
          <w:rFonts w:ascii="Tahoma" w:hAnsi="Tahoma" w:cs="Tahoma"/>
          <w:color w:val="222222"/>
          <w:sz w:val="27"/>
          <w:szCs w:val="27"/>
        </w:rPr>
        <w:t xml:space="preserve">büyüklerin </w:t>
      </w:r>
      <w:r>
        <w:rPr>
          <w:rFonts w:ascii="Tahoma" w:hAnsi="Tahoma" w:cs="Tahoma"/>
          <w:color w:val="222222"/>
          <w:sz w:val="27"/>
          <w:szCs w:val="27"/>
        </w:rPr>
        <w:t>dediği gib</w:t>
      </w:r>
      <w:r w:rsidR="00DB06C4">
        <w:rPr>
          <w:rFonts w:ascii="Tahoma" w:hAnsi="Tahoma" w:cs="Tahoma"/>
          <w:color w:val="222222"/>
          <w:sz w:val="27"/>
          <w:szCs w:val="27"/>
        </w:rPr>
        <w:t>i;</w:t>
      </w:r>
      <w:r>
        <w:rPr>
          <w:rFonts w:ascii="Tahoma" w:hAnsi="Tahoma" w:cs="Tahoma"/>
          <w:color w:val="222222"/>
          <w:sz w:val="27"/>
          <w:szCs w:val="27"/>
        </w:rPr>
        <w:t xml:space="preserve"> Eğer bir şey gerekli değilse %90 indirimli de olsa israftır ve pahalıdır.</w:t>
      </w:r>
      <w:r w:rsidR="001D5970">
        <w:rPr>
          <w:rFonts w:ascii="Tahoma" w:hAnsi="Tahoma" w:cs="Tahoma"/>
          <w:color w:val="222222"/>
          <w:sz w:val="27"/>
          <w:szCs w:val="27"/>
        </w:rPr>
        <w:t>)</w:t>
      </w:r>
      <w:r>
        <w:rPr>
          <w:rFonts w:ascii="Tahoma" w:hAnsi="Tahoma" w:cs="Tahoma"/>
          <w:color w:val="222222"/>
          <w:sz w:val="27"/>
          <w:szCs w:val="27"/>
        </w:rPr>
        <w:t> </w:t>
      </w:r>
      <w:r>
        <w:rPr>
          <w:rStyle w:val="Gl"/>
          <w:rFonts w:ascii="Tahoma" w:hAnsi="Tahoma" w:cs="Tahoma"/>
          <w:color w:val="222222"/>
          <w:sz w:val="27"/>
          <w:szCs w:val="27"/>
        </w:rPr>
        <w:t>Kredi kartlarının cazip dünyası</w:t>
      </w:r>
      <w:r>
        <w:rPr>
          <w:rFonts w:ascii="Tahoma" w:hAnsi="Tahoma" w:cs="Tahoma"/>
          <w:color w:val="222222"/>
          <w:sz w:val="27"/>
          <w:szCs w:val="27"/>
        </w:rPr>
        <w:t>, </w:t>
      </w:r>
      <w:r>
        <w:rPr>
          <w:rStyle w:val="Gl"/>
          <w:rFonts w:ascii="Tahoma" w:hAnsi="Tahoma" w:cs="Tahoma"/>
          <w:color w:val="222222"/>
          <w:sz w:val="27"/>
          <w:szCs w:val="27"/>
        </w:rPr>
        <w:t>Vadeli satışlar</w:t>
      </w:r>
      <w:r>
        <w:rPr>
          <w:rFonts w:ascii="Tahoma" w:hAnsi="Tahoma" w:cs="Tahoma"/>
          <w:color w:val="222222"/>
          <w:sz w:val="27"/>
          <w:szCs w:val="27"/>
        </w:rPr>
        <w:t>, </w:t>
      </w:r>
      <w:r>
        <w:rPr>
          <w:rStyle w:val="Gl"/>
          <w:rFonts w:ascii="Tahoma" w:hAnsi="Tahoma" w:cs="Tahoma"/>
          <w:color w:val="222222"/>
          <w:sz w:val="27"/>
          <w:szCs w:val="27"/>
        </w:rPr>
        <w:t>düşük faizli Tüketici kredisi</w:t>
      </w:r>
      <w:r>
        <w:rPr>
          <w:rFonts w:ascii="Tahoma" w:hAnsi="Tahoma" w:cs="Tahoma"/>
          <w:color w:val="222222"/>
          <w:sz w:val="27"/>
          <w:szCs w:val="27"/>
        </w:rPr>
        <w:t> gibi tüketimi kolaylaştıran pek çok etken israfa sebep olmaktadır.</w:t>
      </w:r>
    </w:p>
    <w:p w14:paraId="7B5C375A" w14:textId="50287F96"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İnsanlar,</w:t>
      </w:r>
      <w:r>
        <w:rPr>
          <w:rStyle w:val="Gl"/>
          <w:rFonts w:ascii="Tahoma" w:hAnsi="Tahoma" w:cs="Tahoma"/>
          <w:color w:val="222222"/>
          <w:sz w:val="27"/>
          <w:szCs w:val="27"/>
        </w:rPr>
        <w:t xml:space="preserve"> üretmeden tüketmek</w:t>
      </w:r>
      <w:r>
        <w:rPr>
          <w:rFonts w:ascii="Tahoma" w:hAnsi="Tahoma" w:cs="Tahoma"/>
          <w:color w:val="222222"/>
          <w:sz w:val="27"/>
          <w:szCs w:val="27"/>
        </w:rPr>
        <w:t> istiyorlar. Türkiye’nin geri kalmasının önemli bir sebebi de budur. Çılgınca bir tüketim, tüketilen nesnenin yeri doldurulmuyor. İnsanlar, çocuklarının hatta torunlarının kaynaklarını tüketiyorlar.</w:t>
      </w:r>
    </w:p>
    <w:p w14:paraId="1BC480E4" w14:textId="26A9F804"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Gereksiz harcamalarımızdan birisi de </w:t>
      </w:r>
      <w:r>
        <w:rPr>
          <w:rStyle w:val="Gl"/>
          <w:rFonts w:ascii="Tahoma" w:hAnsi="Tahoma" w:cs="Tahoma"/>
          <w:color w:val="222222"/>
          <w:sz w:val="27"/>
          <w:szCs w:val="27"/>
        </w:rPr>
        <w:t>sigaradır ve hem bedeni israf etmekte hem de malımızı havaya uçurmaktadır.</w:t>
      </w:r>
      <w:r w:rsidR="00AF1401">
        <w:rPr>
          <w:rStyle w:val="Gl"/>
          <w:rFonts w:ascii="Tahoma" w:hAnsi="Tahoma" w:cs="Tahoma"/>
          <w:color w:val="222222"/>
          <w:sz w:val="27"/>
          <w:szCs w:val="27"/>
        </w:rPr>
        <w:t xml:space="preserve">  </w:t>
      </w:r>
      <w:r w:rsidR="00F57A70">
        <w:rPr>
          <w:rStyle w:val="Gl"/>
          <w:rFonts w:ascii="Tahoma" w:hAnsi="Tahoma" w:cs="Tahoma"/>
          <w:color w:val="222222"/>
          <w:sz w:val="27"/>
          <w:szCs w:val="27"/>
        </w:rPr>
        <w:t xml:space="preserve"> </w:t>
      </w:r>
    </w:p>
    <w:p w14:paraId="5C9174C8" w14:textId="5400A3AB" w:rsidR="00AA290D" w:rsidRDefault="00AA290D" w:rsidP="00AA290D">
      <w:pPr>
        <w:pStyle w:val="NormalWeb"/>
        <w:shd w:val="clear" w:color="auto" w:fill="FFFFFF"/>
        <w:rPr>
          <w:rFonts w:ascii="Tahoma" w:hAnsi="Tahoma" w:cs="Tahoma"/>
          <w:color w:val="222222"/>
          <w:sz w:val="18"/>
          <w:szCs w:val="18"/>
        </w:rPr>
      </w:pPr>
      <w:r>
        <w:rPr>
          <w:rFonts w:ascii="Tahoma" w:hAnsi="Tahoma" w:cs="Tahoma"/>
          <w:color w:val="222222"/>
          <w:sz w:val="27"/>
          <w:szCs w:val="27"/>
        </w:rPr>
        <w:t>Peygamberimiz buyuruyor: </w:t>
      </w:r>
      <w:r>
        <w:rPr>
          <w:rStyle w:val="Gl"/>
          <w:rFonts w:ascii="Tahoma" w:hAnsi="Tahoma" w:cs="Tahoma"/>
          <w:color w:val="222222"/>
          <w:sz w:val="27"/>
          <w:szCs w:val="27"/>
        </w:rPr>
        <w:t>"İktisat eden fakir olmaz..."</w:t>
      </w:r>
      <w:r>
        <w:rPr>
          <w:rFonts w:ascii="Tahoma" w:hAnsi="Tahoma" w:cs="Tahoma"/>
          <w:color w:val="222222"/>
          <w:sz w:val="27"/>
          <w:szCs w:val="27"/>
        </w:rPr>
        <w:t> "Atalarımız der ki; bir mıh</w:t>
      </w:r>
      <w:r w:rsidR="00F57A70">
        <w:rPr>
          <w:rFonts w:ascii="Tahoma" w:hAnsi="Tahoma" w:cs="Tahoma"/>
          <w:color w:val="222222"/>
          <w:sz w:val="27"/>
          <w:szCs w:val="27"/>
        </w:rPr>
        <w:t xml:space="preserve"> (</w:t>
      </w:r>
      <w:r>
        <w:rPr>
          <w:rFonts w:ascii="Tahoma" w:hAnsi="Tahoma" w:cs="Tahoma"/>
          <w:color w:val="222222"/>
          <w:sz w:val="27"/>
          <w:szCs w:val="27"/>
        </w:rPr>
        <w:t xml:space="preserve">çivi) bir nal, bir nal bir ayak, bir ayak bir at, bir at bir asker, bir asker bir ordu, bir ordu bir vatan kurtarır! </w:t>
      </w:r>
      <w:r>
        <w:rPr>
          <w:rStyle w:val="Gl"/>
          <w:rFonts w:ascii="Tahoma" w:hAnsi="Tahoma" w:cs="Tahoma"/>
          <w:color w:val="222222"/>
          <w:sz w:val="27"/>
          <w:szCs w:val="27"/>
        </w:rPr>
        <w:t>“Ata sözlerimiz aslında israfı en veciz şekliyle ifade etmektedir.</w:t>
      </w:r>
      <w:r>
        <w:rPr>
          <w:rFonts w:ascii="Tahoma" w:hAnsi="Tahoma" w:cs="Tahoma"/>
          <w:color w:val="222222"/>
          <w:sz w:val="27"/>
          <w:szCs w:val="27"/>
        </w:rPr>
        <w:t xml:space="preserve"> Ak akçe kara gün </w:t>
      </w:r>
      <w:r w:rsidR="009A10A3">
        <w:rPr>
          <w:rFonts w:ascii="Tahoma" w:hAnsi="Tahoma" w:cs="Tahoma"/>
          <w:color w:val="222222"/>
          <w:sz w:val="27"/>
          <w:szCs w:val="27"/>
        </w:rPr>
        <w:t>içindir. /</w:t>
      </w:r>
      <w:r>
        <w:rPr>
          <w:rFonts w:ascii="Tahoma" w:hAnsi="Tahoma" w:cs="Tahoma"/>
          <w:color w:val="222222"/>
          <w:sz w:val="27"/>
          <w:szCs w:val="27"/>
        </w:rPr>
        <w:t xml:space="preserve">Ayağını yorganına göre </w:t>
      </w:r>
      <w:r w:rsidR="009A10A3">
        <w:rPr>
          <w:rFonts w:ascii="Tahoma" w:hAnsi="Tahoma" w:cs="Tahoma"/>
          <w:color w:val="222222"/>
          <w:sz w:val="27"/>
          <w:szCs w:val="27"/>
        </w:rPr>
        <w:t>uzat. /</w:t>
      </w:r>
      <w:r>
        <w:rPr>
          <w:rFonts w:ascii="Tahoma" w:hAnsi="Tahoma" w:cs="Tahoma"/>
          <w:color w:val="222222"/>
          <w:sz w:val="27"/>
          <w:szCs w:val="27"/>
        </w:rPr>
        <w:t xml:space="preserve"> İşten artmaz, dişten artar. / Bugünün işini yarına </w:t>
      </w:r>
      <w:r w:rsidR="009A10A3">
        <w:rPr>
          <w:rFonts w:ascii="Tahoma" w:hAnsi="Tahoma" w:cs="Tahoma"/>
          <w:color w:val="222222"/>
          <w:sz w:val="27"/>
          <w:szCs w:val="27"/>
        </w:rPr>
        <w:t>bırakma. /</w:t>
      </w:r>
      <w:r>
        <w:rPr>
          <w:rFonts w:ascii="Tahoma" w:hAnsi="Tahoma" w:cs="Tahoma"/>
          <w:color w:val="222222"/>
          <w:sz w:val="27"/>
          <w:szCs w:val="27"/>
        </w:rPr>
        <w:t xml:space="preserve"> Güvenme varlığa, düşersin darlığa. /Tutumlu olan kimse fakir olmaz. / Ucuzdur vardır illeti, pahalıdır vardır hikmeti. / Ekmek olmayınca, yemek olmaz. / Gençlikte taş taşı, ihtiyarlıkta ye aşı. / Damlaya damlaya göl </w:t>
      </w:r>
      <w:r w:rsidR="009A10A3">
        <w:rPr>
          <w:rFonts w:ascii="Tahoma" w:hAnsi="Tahoma" w:cs="Tahoma"/>
          <w:color w:val="222222"/>
          <w:sz w:val="27"/>
          <w:szCs w:val="27"/>
        </w:rPr>
        <w:t>olur. /</w:t>
      </w:r>
      <w:r>
        <w:rPr>
          <w:rFonts w:ascii="Tahoma" w:hAnsi="Tahoma" w:cs="Tahoma"/>
          <w:color w:val="222222"/>
          <w:sz w:val="27"/>
          <w:szCs w:val="27"/>
        </w:rPr>
        <w:t>Har vurup, harman savurma. /Sakla samanı, gelir zamanı. /Cennetin kapısını cömert açar.</w:t>
      </w:r>
    </w:p>
    <w:p w14:paraId="533A0136"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SONUÇ</w:t>
      </w:r>
    </w:p>
    <w:p w14:paraId="734D4550" w14:textId="65DC30DF"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 xml:space="preserve">Yerini bulmayan bir tuğla parçası, yırtılıp atılan bir </w:t>
      </w:r>
      <w:r w:rsidR="009A10A3">
        <w:rPr>
          <w:rFonts w:ascii="Tahoma" w:hAnsi="Tahoma" w:cs="Tahoma"/>
          <w:color w:val="222222"/>
          <w:sz w:val="27"/>
          <w:szCs w:val="27"/>
        </w:rPr>
        <w:t>kâğıt</w:t>
      </w:r>
      <w:r>
        <w:rPr>
          <w:rFonts w:ascii="Tahoma" w:hAnsi="Tahoma" w:cs="Tahoma"/>
          <w:color w:val="222222"/>
          <w:sz w:val="27"/>
          <w:szCs w:val="27"/>
        </w:rPr>
        <w:t>, çöpe atılan bir ekmek</w:t>
      </w:r>
      <w:r w:rsidR="00F57A70">
        <w:rPr>
          <w:rFonts w:ascii="Tahoma" w:hAnsi="Tahoma" w:cs="Tahoma"/>
          <w:color w:val="222222"/>
          <w:sz w:val="27"/>
          <w:szCs w:val="27"/>
        </w:rPr>
        <w:t xml:space="preserve"> (</w:t>
      </w:r>
      <w:r>
        <w:rPr>
          <w:rFonts w:ascii="Tahoma" w:hAnsi="Tahoma" w:cs="Tahoma"/>
          <w:color w:val="222222"/>
          <w:sz w:val="27"/>
          <w:szCs w:val="27"/>
        </w:rPr>
        <w:t>parçası), cam kırığı, hayvanın yemesi gerekirken çevreye atıp saçtığımız meyve kabuğu vs. bir israftır. Hayvana hayvan muamelesi yapılması gerekirken haddi aşarak, pek çok insana gösterilmeyen ilgiyi göstermek israftır.</w:t>
      </w:r>
    </w:p>
    <w:p w14:paraId="7668FFF3" w14:textId="13C36DA8"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İsl</w:t>
      </w:r>
      <w:r w:rsidR="00C81936">
        <w:rPr>
          <w:rFonts w:ascii="Tahoma" w:hAnsi="Tahoma" w:cs="Tahoma"/>
          <w:color w:val="222222"/>
          <w:sz w:val="27"/>
          <w:szCs w:val="27"/>
        </w:rPr>
        <w:t>a</w:t>
      </w:r>
      <w:r>
        <w:rPr>
          <w:rFonts w:ascii="Tahoma" w:hAnsi="Tahoma" w:cs="Tahoma"/>
          <w:color w:val="222222"/>
          <w:sz w:val="27"/>
          <w:szCs w:val="27"/>
        </w:rPr>
        <w:t xml:space="preserve">m’a göre, evrendeki her şey Allah’a aittir. İnsanların elde ettiği mal ve mülkün hepsi O’nundur. Yüce Allah insanla birlikte yeryüzü ve çevresinde, bütün canlılara yetebilecek </w:t>
      </w:r>
      <w:r>
        <w:rPr>
          <w:rFonts w:ascii="Tahoma" w:hAnsi="Tahoma" w:cs="Tahoma"/>
          <w:color w:val="222222"/>
          <w:sz w:val="27"/>
          <w:szCs w:val="27"/>
        </w:rPr>
        <w:lastRenderedPageBreak/>
        <w:t>ölçüde rızık ve nimet de yaratmıştır. K</w:t>
      </w:r>
      <w:r w:rsidR="00C81936">
        <w:rPr>
          <w:rFonts w:ascii="Tahoma" w:hAnsi="Tahoma" w:cs="Tahoma"/>
          <w:color w:val="222222"/>
          <w:sz w:val="27"/>
          <w:szCs w:val="27"/>
        </w:rPr>
        <w:t>a</w:t>
      </w:r>
      <w:r>
        <w:rPr>
          <w:rFonts w:ascii="Tahoma" w:hAnsi="Tahoma" w:cs="Tahoma"/>
          <w:color w:val="222222"/>
          <w:sz w:val="27"/>
          <w:szCs w:val="27"/>
        </w:rPr>
        <w:t xml:space="preserve">inattaki her canlının rızkı, Yaratan tarafından </w:t>
      </w:r>
      <w:r w:rsidR="009A10A3">
        <w:rPr>
          <w:rFonts w:ascii="Tahoma" w:hAnsi="Tahoma" w:cs="Tahoma"/>
          <w:color w:val="222222"/>
          <w:sz w:val="27"/>
          <w:szCs w:val="27"/>
        </w:rPr>
        <w:t>lütfedilmiştir</w:t>
      </w:r>
      <w:r>
        <w:rPr>
          <w:rFonts w:ascii="Tahoma" w:hAnsi="Tahoma" w:cs="Tahoma"/>
          <w:color w:val="222222"/>
          <w:sz w:val="27"/>
          <w:szCs w:val="27"/>
        </w:rPr>
        <w:t>.</w:t>
      </w:r>
    </w:p>
    <w:p w14:paraId="35301114" w14:textId="03BEDB2E"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Meşr</w:t>
      </w:r>
      <w:r w:rsidR="001016CF">
        <w:rPr>
          <w:rFonts w:ascii="Tahoma" w:hAnsi="Tahoma" w:cs="Tahoma"/>
          <w:color w:val="222222"/>
          <w:sz w:val="27"/>
          <w:szCs w:val="27"/>
        </w:rPr>
        <w:t>u</w:t>
      </w:r>
      <w:r>
        <w:rPr>
          <w:rFonts w:ascii="Tahoma" w:hAnsi="Tahoma" w:cs="Tahoma"/>
          <w:color w:val="222222"/>
          <w:sz w:val="27"/>
          <w:szCs w:val="27"/>
        </w:rPr>
        <w:t xml:space="preserve"> yollarla elde edilen mal ve servetin harcanması veya tüketiminde de meşru ölçüler çerçevesinde hareket etme zorunluluğu vardır.</w:t>
      </w:r>
    </w:p>
    <w:p w14:paraId="100BF33A"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İsraf, sadece fertlerin değil toplumların çöküşünde de en önde gelen etkenlerden birisidir. Verilen her nimetten sorguya çekilme yaptırımı, israfın önlenmesinde önemli bir etkendir.</w:t>
      </w:r>
    </w:p>
    <w:p w14:paraId="357EAC12" w14:textId="77777777"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Bu konuyu, en veciz bir şekilde ifade eden şu ayetle tamamlayalım:</w:t>
      </w:r>
    </w:p>
    <w:p w14:paraId="579C0AA0" w14:textId="77777777" w:rsidR="00AA290D" w:rsidRPr="009A10A3" w:rsidRDefault="00AA290D" w:rsidP="009A10A3">
      <w:pPr>
        <w:pStyle w:val="NormalWeb"/>
        <w:shd w:val="clear" w:color="auto" w:fill="FFFFFF"/>
        <w:jc w:val="center"/>
        <w:rPr>
          <w:rFonts w:ascii="Tahoma" w:hAnsi="Tahoma" w:cs="Tahoma"/>
          <w:color w:val="222222"/>
          <w:sz w:val="20"/>
          <w:szCs w:val="20"/>
        </w:rPr>
      </w:pPr>
      <w:r w:rsidRPr="009A10A3">
        <w:rPr>
          <w:rFonts w:ascii="Tahoma" w:hAnsi="Tahoma" w:cs="Tahoma"/>
          <w:color w:val="222222"/>
          <w:sz w:val="28"/>
          <w:szCs w:val="28"/>
          <w:rtl/>
        </w:rPr>
        <w:t>وَلاَ تَجْعَلْ يَدَكَ مَغْلُولَةً إِلَى عُنُقِكَ وَلاَ تَبْسُطْهَا كُلَّ الْبَسْطِ فَتَقْعُدَ مَلُوماً مَّحْسُوراً</w:t>
      </w:r>
      <w:r w:rsidRPr="009A10A3">
        <w:rPr>
          <w:rFonts w:ascii="Tahoma" w:hAnsi="Tahoma" w:cs="Tahoma"/>
          <w:color w:val="222222"/>
          <w:sz w:val="28"/>
          <w:szCs w:val="28"/>
        </w:rPr>
        <w:t>.</w:t>
      </w:r>
    </w:p>
    <w:p w14:paraId="18507F08" w14:textId="67240620"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“Eli sıkı olma; büsbütün eli açık da olma. Sonra kınanır,</w:t>
      </w:r>
      <w:r w:rsidR="00F57A70">
        <w:rPr>
          <w:rFonts w:ascii="Tahoma" w:hAnsi="Tahoma" w:cs="Tahoma"/>
          <w:color w:val="222222"/>
          <w:sz w:val="27"/>
          <w:szCs w:val="27"/>
        </w:rPr>
        <w:t xml:space="preserve"> (</w:t>
      </w:r>
      <w:r>
        <w:rPr>
          <w:rFonts w:ascii="Tahoma" w:hAnsi="Tahoma" w:cs="Tahoma"/>
          <w:color w:val="222222"/>
          <w:sz w:val="27"/>
          <w:szCs w:val="27"/>
        </w:rPr>
        <w:t>kaybettiklerinin) hasretini çeker durursun”</w:t>
      </w:r>
      <w:r w:rsidR="00F57A70">
        <w:rPr>
          <w:rFonts w:ascii="Tahoma" w:hAnsi="Tahoma" w:cs="Tahoma"/>
          <w:color w:val="222222"/>
          <w:sz w:val="27"/>
          <w:szCs w:val="27"/>
        </w:rPr>
        <w:t xml:space="preserve"> (</w:t>
      </w:r>
      <w:r>
        <w:rPr>
          <w:rFonts w:ascii="Tahoma" w:hAnsi="Tahoma" w:cs="Tahoma"/>
          <w:color w:val="222222"/>
          <w:sz w:val="27"/>
          <w:szCs w:val="27"/>
        </w:rPr>
        <w:t>İsra, 17/29)</w:t>
      </w:r>
    </w:p>
    <w:p w14:paraId="632626C1" w14:textId="77777777" w:rsidR="00AA290D" w:rsidRPr="009A10A3" w:rsidRDefault="00AA290D" w:rsidP="009A10A3">
      <w:pPr>
        <w:pStyle w:val="NormalWeb"/>
        <w:shd w:val="clear" w:color="auto" w:fill="FFFFFF"/>
        <w:jc w:val="center"/>
        <w:rPr>
          <w:rFonts w:ascii="Tahoma" w:hAnsi="Tahoma" w:cs="Tahoma"/>
          <w:color w:val="222222"/>
          <w:sz w:val="22"/>
          <w:szCs w:val="22"/>
        </w:rPr>
      </w:pPr>
      <w:r w:rsidRPr="009A10A3">
        <w:rPr>
          <w:rFonts w:ascii="Tahoma" w:hAnsi="Tahoma" w:cs="Tahoma"/>
          <w:color w:val="222222"/>
          <w:sz w:val="32"/>
          <w:szCs w:val="32"/>
          <w:rtl/>
        </w:rPr>
        <w:t>رَبَّنَا اغْفِرْ لَنَا ذُنُوبَنَا وَاِسْرَافَنَا فٖى اَمْرِنَا وَثَبِّتْ اَقْدَامَنَا وَانْصُرْنَا عَلَى الْقَوْمِ الْكَافِرٖينَ</w:t>
      </w:r>
    </w:p>
    <w:p w14:paraId="098F69F6" w14:textId="13A53B25" w:rsidR="00AA290D" w:rsidRDefault="00AA290D" w:rsidP="00AA290D">
      <w:pPr>
        <w:pStyle w:val="NormalWeb"/>
        <w:shd w:val="clear" w:color="auto" w:fill="FFFFFF"/>
        <w:jc w:val="both"/>
        <w:rPr>
          <w:rFonts w:ascii="Tahoma" w:hAnsi="Tahoma" w:cs="Tahoma"/>
          <w:color w:val="222222"/>
          <w:sz w:val="18"/>
          <w:szCs w:val="18"/>
        </w:rPr>
      </w:pPr>
      <w:r>
        <w:rPr>
          <w:rFonts w:ascii="Tahoma" w:hAnsi="Tahoma" w:cs="Tahoma"/>
          <w:color w:val="222222"/>
          <w:sz w:val="27"/>
          <w:szCs w:val="27"/>
        </w:rPr>
        <w:t>“Allah’ın günahlarımızı ve işlerimizdeki israfı affeyle. Bizi yolunda kaim kıl ve kafirlere karşı bize yardım eyle."</w:t>
      </w:r>
      <w:r w:rsidR="00F57A70">
        <w:rPr>
          <w:rFonts w:ascii="Tahoma" w:hAnsi="Tahoma" w:cs="Tahoma"/>
          <w:color w:val="222222"/>
          <w:sz w:val="27"/>
          <w:szCs w:val="27"/>
        </w:rPr>
        <w:t xml:space="preserve"> (</w:t>
      </w:r>
      <w:r w:rsidR="00C81936">
        <w:rPr>
          <w:rFonts w:ascii="Tahoma" w:hAnsi="Tahoma" w:cs="Tahoma"/>
          <w:color w:val="222222"/>
          <w:sz w:val="27"/>
          <w:szCs w:val="27"/>
        </w:rPr>
        <w:t>A</w:t>
      </w:r>
      <w:r>
        <w:rPr>
          <w:rFonts w:ascii="Tahoma" w:hAnsi="Tahoma" w:cs="Tahoma"/>
          <w:color w:val="222222"/>
          <w:sz w:val="27"/>
          <w:szCs w:val="27"/>
        </w:rPr>
        <w:t>Lİ IMR</w:t>
      </w:r>
      <w:r w:rsidR="00C81936">
        <w:rPr>
          <w:rFonts w:ascii="Tahoma" w:hAnsi="Tahoma" w:cs="Tahoma"/>
          <w:color w:val="222222"/>
          <w:sz w:val="27"/>
          <w:szCs w:val="27"/>
        </w:rPr>
        <w:t>A</w:t>
      </w:r>
      <w:r>
        <w:rPr>
          <w:rFonts w:ascii="Tahoma" w:hAnsi="Tahoma" w:cs="Tahoma"/>
          <w:color w:val="222222"/>
          <w:sz w:val="27"/>
          <w:szCs w:val="27"/>
        </w:rPr>
        <w:t>N suresi 147. ayet)</w:t>
      </w:r>
    </w:p>
    <w:p w14:paraId="22DA9FF0" w14:textId="77777777" w:rsidR="00FB38A4" w:rsidRDefault="00FB38A4"/>
    <w:sectPr w:rsidR="00FB38A4" w:rsidSect="00AA290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4E00"/>
    <w:multiLevelType w:val="multilevel"/>
    <w:tmpl w:val="29BE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F32EF"/>
    <w:multiLevelType w:val="multilevel"/>
    <w:tmpl w:val="54D6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F830E9"/>
    <w:multiLevelType w:val="multilevel"/>
    <w:tmpl w:val="4D5C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4966194">
    <w:abstractNumId w:val="1"/>
  </w:num>
  <w:num w:numId="2" w16cid:durableId="900215257">
    <w:abstractNumId w:val="0"/>
  </w:num>
  <w:num w:numId="3" w16cid:durableId="200560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0D"/>
    <w:rsid w:val="000030EA"/>
    <w:rsid w:val="000868CD"/>
    <w:rsid w:val="000A1362"/>
    <w:rsid w:val="001016CF"/>
    <w:rsid w:val="00145B68"/>
    <w:rsid w:val="001D5970"/>
    <w:rsid w:val="00223FEB"/>
    <w:rsid w:val="00234096"/>
    <w:rsid w:val="00235DDF"/>
    <w:rsid w:val="002416D0"/>
    <w:rsid w:val="00244E81"/>
    <w:rsid w:val="00257271"/>
    <w:rsid w:val="003619C2"/>
    <w:rsid w:val="003C3531"/>
    <w:rsid w:val="00446C3B"/>
    <w:rsid w:val="00593887"/>
    <w:rsid w:val="00656485"/>
    <w:rsid w:val="006669D3"/>
    <w:rsid w:val="00752105"/>
    <w:rsid w:val="0077430E"/>
    <w:rsid w:val="007E5C9D"/>
    <w:rsid w:val="008000B0"/>
    <w:rsid w:val="00862E30"/>
    <w:rsid w:val="00884292"/>
    <w:rsid w:val="0093454E"/>
    <w:rsid w:val="009A10A3"/>
    <w:rsid w:val="009B2C33"/>
    <w:rsid w:val="00AA290D"/>
    <w:rsid w:val="00AF1401"/>
    <w:rsid w:val="00B34574"/>
    <w:rsid w:val="00B52F9F"/>
    <w:rsid w:val="00B678DD"/>
    <w:rsid w:val="00C304CA"/>
    <w:rsid w:val="00C81936"/>
    <w:rsid w:val="00CC2F08"/>
    <w:rsid w:val="00D31345"/>
    <w:rsid w:val="00D362B6"/>
    <w:rsid w:val="00D4666F"/>
    <w:rsid w:val="00DB06C4"/>
    <w:rsid w:val="00EA0324"/>
    <w:rsid w:val="00EB69CE"/>
    <w:rsid w:val="00F065F9"/>
    <w:rsid w:val="00F3505C"/>
    <w:rsid w:val="00F57A70"/>
    <w:rsid w:val="00FB38A4"/>
    <w:rsid w:val="00FD74D7"/>
    <w:rsid w:val="00FF49C7"/>
    <w:rsid w:val="00FF74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4EBCA"/>
  <w15:chartTrackingRefBased/>
  <w15:docId w15:val="{3A9B1015-7AD0-4F80-A252-AD38F1BF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onuBal1">
    <w:name w:val="Konu Başlığı1"/>
    <w:basedOn w:val="Normal"/>
    <w:rsid w:val="00AA290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A290D"/>
    <w:rPr>
      <w:b/>
      <w:bCs/>
    </w:rPr>
  </w:style>
  <w:style w:type="paragraph" w:styleId="NormalWeb">
    <w:name w:val="Normal (Web)"/>
    <w:basedOn w:val="Normal"/>
    <w:uiPriority w:val="99"/>
    <w:semiHidden/>
    <w:unhideWhenUsed/>
    <w:rsid w:val="00AA290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AA29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643115">
      <w:bodyDiv w:val="1"/>
      <w:marLeft w:val="0"/>
      <w:marRight w:val="0"/>
      <w:marTop w:val="0"/>
      <w:marBottom w:val="0"/>
      <w:divBdr>
        <w:top w:val="none" w:sz="0" w:space="0" w:color="auto"/>
        <w:left w:val="none" w:sz="0" w:space="0" w:color="auto"/>
        <w:bottom w:val="none" w:sz="0" w:space="0" w:color="auto"/>
        <w:right w:val="none" w:sz="0" w:space="0" w:color="auto"/>
      </w:divBdr>
      <w:divsChild>
        <w:div w:id="1866401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Pages>
  <Words>4758</Words>
  <Characters>27121</Characters>
  <Application>Microsoft Office Word</Application>
  <DocSecurity>0</DocSecurity>
  <Lines>226</Lines>
  <Paragraphs>63</Paragraphs>
  <ScaleCrop>false</ScaleCrop>
  <Company/>
  <LinksUpToDate>false</LinksUpToDate>
  <CharactersWithSpaces>31816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İsraf ve Bilinçsiz Tüketim</dc:title>
  <dc:subject/>
  <dc:creator>Ulu Camii Marche-en-Famenne</dc:creator>
  <cp:keywords/>
  <dc:description/>
  <cp:lastModifiedBy>Ulu Camii Marche-en-Famenne</cp:lastModifiedBy>
  <cp:revision>47</cp:revision>
  <dcterms:created xsi:type="dcterms:W3CDTF">2023-01-06T08:03:00Z</dcterms:created>
  <dcterms:modified xsi:type="dcterms:W3CDTF">2023-01-06T10:15:00Z</dcterms:modified>
  <cp:category/>
  <dc:identifier/>
</cp:coreProperties>
</file>