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3AEAC" w14:textId="6E0EDCB4" w:rsidR="00BC6032" w:rsidRPr="00BC6032" w:rsidRDefault="00BC6032" w:rsidP="00BC6032">
      <w:pPr>
        <w:spacing w:line="240" w:lineRule="auto"/>
        <w:jc w:val="center"/>
        <w:rPr>
          <w:rFonts w:asciiTheme="majorBidi" w:hAnsiTheme="majorBidi" w:cstheme="majorBidi"/>
          <w:b/>
          <w:bCs/>
          <w:sz w:val="28"/>
          <w:szCs w:val="28"/>
        </w:rPr>
      </w:pPr>
      <w:r w:rsidRPr="0051598C">
        <w:rPr>
          <w:rFonts w:asciiTheme="majorBidi" w:hAnsiTheme="majorBidi" w:cstheme="majorBidi"/>
          <w:sz w:val="28"/>
          <w:szCs w:val="28"/>
        </w:rPr>
        <w:t>İHSAN ÜZERE YAŞAMAK</w:t>
      </w:r>
    </w:p>
    <w:p w14:paraId="7A877D46" w14:textId="4B35C85F" w:rsidR="00482C09" w:rsidRDefault="00482C09" w:rsidP="00BC6032">
      <w:pPr>
        <w:spacing w:line="240" w:lineRule="auto"/>
        <w:jc w:val="center"/>
        <w:rPr>
          <w:rFonts w:asciiTheme="majorBidi" w:hAnsiTheme="majorBidi" w:cstheme="majorBidi"/>
          <w:b/>
          <w:bCs/>
          <w:sz w:val="28"/>
          <w:szCs w:val="28"/>
        </w:rPr>
      </w:pPr>
      <w:r w:rsidRPr="0051598C">
        <w:rPr>
          <w:rFonts w:asciiTheme="majorBidi" w:hAnsiTheme="majorBidi" w:cstheme="majorBidi"/>
          <w:sz w:val="28"/>
          <w:szCs w:val="28"/>
        </w:rPr>
        <w:t>29.12.2023</w:t>
      </w:r>
    </w:p>
    <w:p w14:paraId="1FF586A4" w14:textId="77777777" w:rsidR="00E54CBE" w:rsidRDefault="00E54CBE" w:rsidP="00482C09">
      <w:pPr>
        <w:spacing w:line="240" w:lineRule="auto"/>
        <w:jc w:val="center"/>
        <w:rPr>
          <w:rFonts w:asciiTheme="majorBidi" w:hAnsiTheme="majorBidi" w:cstheme="majorBidi"/>
          <w:b/>
          <w:bCs/>
          <w:sz w:val="28"/>
          <w:szCs w:val="28"/>
        </w:rPr>
      </w:pPr>
    </w:p>
    <w:p w14:paraId="4CB0F5F8" w14:textId="38F71904" w:rsidR="00EE3480" w:rsidRPr="000D4196" w:rsidRDefault="00534A61" w:rsidP="00ED6FB6">
      <w:pPr>
        <w:spacing w:line="240" w:lineRule="auto"/>
        <w:jc w:val="both"/>
        <w:rPr>
          <w:rFonts w:asciiTheme="majorBidi" w:hAnsiTheme="majorBidi" w:cstheme="majorBidi"/>
          <w:b/>
          <w:bCs/>
          <w:sz w:val="28"/>
          <w:szCs w:val="28"/>
        </w:rPr>
      </w:pPr>
      <w:r w:rsidRPr="000D4196">
        <w:rPr>
          <w:rFonts w:asciiTheme="majorBidi" w:hAnsiTheme="majorBidi" w:cstheme="majorBidi"/>
          <w:b/>
          <w:bCs/>
          <w:sz w:val="28"/>
          <w:szCs w:val="28"/>
        </w:rPr>
        <w:t xml:space="preserve">Değerli </w:t>
      </w:r>
      <w:r w:rsidR="00EE3480" w:rsidRPr="000D4196">
        <w:rPr>
          <w:rFonts w:asciiTheme="majorBidi" w:hAnsiTheme="majorBidi" w:cstheme="majorBidi"/>
          <w:b/>
          <w:bCs/>
          <w:sz w:val="28"/>
          <w:szCs w:val="28"/>
        </w:rPr>
        <w:t>C</w:t>
      </w:r>
      <w:r w:rsidRPr="000D4196">
        <w:rPr>
          <w:rFonts w:asciiTheme="majorBidi" w:hAnsiTheme="majorBidi" w:cstheme="majorBidi"/>
          <w:b/>
          <w:bCs/>
          <w:sz w:val="28"/>
          <w:szCs w:val="28"/>
        </w:rPr>
        <w:t>emaat</w:t>
      </w:r>
      <w:r w:rsidR="00EE3480" w:rsidRPr="000D4196">
        <w:rPr>
          <w:rFonts w:asciiTheme="majorBidi" w:hAnsiTheme="majorBidi" w:cstheme="majorBidi"/>
          <w:b/>
          <w:bCs/>
          <w:sz w:val="28"/>
          <w:szCs w:val="28"/>
        </w:rPr>
        <w:t>!</w:t>
      </w:r>
    </w:p>
    <w:p w14:paraId="746672D5" w14:textId="736C72D6" w:rsidR="00945927" w:rsidRDefault="00945927" w:rsidP="00ED6FB6">
      <w:pPr>
        <w:spacing w:line="240" w:lineRule="auto"/>
        <w:ind w:firstLine="708"/>
        <w:jc w:val="both"/>
        <w:rPr>
          <w:rFonts w:asciiTheme="majorBidi" w:hAnsiTheme="majorBidi" w:cstheme="majorBidi"/>
          <w:sz w:val="24"/>
          <w:szCs w:val="24"/>
        </w:rPr>
      </w:pPr>
      <w:r>
        <w:rPr>
          <w:rFonts w:asciiTheme="majorBidi" w:hAnsiTheme="majorBidi" w:cstheme="majorBidi"/>
          <w:sz w:val="24"/>
          <w:szCs w:val="24"/>
        </w:rPr>
        <w:t>Bugünkü vaazımızda ihsan üzere yaşamanın gerekliliğinden, nasıl olacağından, nasıl anlamamız gerektiğinden, tatbik edilmesi halinde kişiye ve topluma sağlayacağı faydalardan, uygulanmaması halinde ise meydana gelecek zararlardan bahsedeceğiz.</w:t>
      </w:r>
    </w:p>
    <w:p w14:paraId="7675E7AB" w14:textId="065E8D7C" w:rsidR="00EE3480" w:rsidRDefault="00EE3480" w:rsidP="00ED6FB6">
      <w:pPr>
        <w:spacing w:line="240" w:lineRule="auto"/>
        <w:ind w:firstLine="708"/>
        <w:jc w:val="both"/>
        <w:rPr>
          <w:rFonts w:asciiTheme="majorBidi" w:hAnsiTheme="majorBidi" w:cstheme="majorBidi"/>
          <w:sz w:val="24"/>
          <w:szCs w:val="24"/>
        </w:rPr>
      </w:pPr>
      <w:r>
        <w:rPr>
          <w:rFonts w:asciiTheme="majorBidi" w:hAnsiTheme="majorBidi" w:cstheme="majorBidi"/>
          <w:sz w:val="24"/>
          <w:szCs w:val="24"/>
        </w:rPr>
        <w:t>İ</w:t>
      </w:r>
      <w:r w:rsidR="00534A61" w:rsidRPr="00EE3480">
        <w:rPr>
          <w:rFonts w:asciiTheme="majorBidi" w:hAnsiTheme="majorBidi" w:cstheme="majorBidi"/>
          <w:sz w:val="24"/>
          <w:szCs w:val="24"/>
        </w:rPr>
        <w:t>hsan kelimesi gerek Kur'an-ı Kerim'de gerek de hadis-i şeriflerde bolca yer almaktadır</w:t>
      </w:r>
      <w:r w:rsidR="008E7C4E" w:rsidRPr="00EE3480">
        <w:rPr>
          <w:rFonts w:asciiTheme="majorBidi" w:hAnsiTheme="majorBidi" w:cstheme="majorBidi"/>
          <w:sz w:val="24"/>
          <w:szCs w:val="24"/>
        </w:rPr>
        <w:t>.</w:t>
      </w:r>
      <w:r w:rsidR="00ED6FB6">
        <w:rPr>
          <w:rFonts w:asciiTheme="majorBidi" w:hAnsiTheme="majorBidi" w:cstheme="majorBidi"/>
          <w:sz w:val="24"/>
          <w:szCs w:val="24"/>
        </w:rPr>
        <w:t xml:space="preserve"> </w:t>
      </w:r>
      <w:r>
        <w:rPr>
          <w:rFonts w:asciiTheme="majorBidi" w:hAnsiTheme="majorBidi" w:cstheme="majorBidi"/>
          <w:sz w:val="24"/>
          <w:szCs w:val="24"/>
        </w:rPr>
        <w:t>Kur’an-ı Kerim’den örnek verecek olursak</w:t>
      </w:r>
      <w:r w:rsidR="00ED6FB6">
        <w:rPr>
          <w:rFonts w:asciiTheme="majorBidi" w:hAnsiTheme="majorBidi" w:cstheme="majorBidi"/>
          <w:sz w:val="24"/>
          <w:szCs w:val="24"/>
        </w:rPr>
        <w:t>;</w:t>
      </w:r>
    </w:p>
    <w:p w14:paraId="0F536384" w14:textId="77777777" w:rsidR="00EE3480" w:rsidRPr="00AC4AF3" w:rsidRDefault="00EE3480" w:rsidP="00EE3480">
      <w:pPr>
        <w:spacing w:line="240" w:lineRule="auto"/>
        <w:jc w:val="right"/>
        <w:rPr>
          <w:rFonts w:asciiTheme="majorBidi" w:hAnsiTheme="majorBidi" w:cs="Times New Roman"/>
          <w:b/>
          <w:bCs/>
          <w:sz w:val="26"/>
          <w:szCs w:val="26"/>
        </w:rPr>
      </w:pPr>
      <w:r w:rsidRPr="00AC4AF3">
        <w:rPr>
          <w:rFonts w:asciiTheme="majorBidi" w:hAnsiTheme="majorBidi" w:cs="Times New Roman"/>
          <w:b/>
          <w:bCs/>
          <w:sz w:val="26"/>
          <w:szCs w:val="26"/>
          <w:rtl/>
        </w:rPr>
        <w:t>وَقَضٰى رَبُّكَ اَلَّا تَعْبُدُٓوا اِلَّٓا اِيَّاهُ وَبِالْوَالِدَيْنِ اِحْسَاناًؕ اِمَّا يَبْلُغَنَّ عِنْدَكَ الْكِبَرَ اَحَدُهُمَٓا اَوْ كِلَاهُمَا فَلَا تَقُلْ لَهُمَٓا اُفٍّ وَلَا تَنْهَرْهُمَا وَقُلْ لَهُمَا قَوْلاً كَرٖيماً</w:t>
      </w:r>
    </w:p>
    <w:p w14:paraId="0E1AF465" w14:textId="421A134C" w:rsidR="00EE3480" w:rsidRDefault="00EE3480" w:rsidP="00937147">
      <w:pPr>
        <w:spacing w:line="240" w:lineRule="auto"/>
        <w:jc w:val="both"/>
        <w:rPr>
          <w:rFonts w:asciiTheme="majorBidi" w:hAnsiTheme="majorBidi" w:cstheme="majorBidi"/>
          <w:sz w:val="24"/>
          <w:szCs w:val="24"/>
        </w:rPr>
      </w:pPr>
      <w:r w:rsidRPr="00EE3480">
        <w:rPr>
          <w:rFonts w:asciiTheme="majorBidi" w:hAnsiTheme="majorBidi" w:cstheme="majorBidi"/>
          <w:i/>
          <w:iCs/>
          <w:sz w:val="24"/>
          <w:szCs w:val="24"/>
        </w:rPr>
        <w:t>“Rabbin, sadece kendisine kulluk etmenizi ve anne babanıza iyi davranmanızı</w:t>
      </w:r>
      <w:r>
        <w:rPr>
          <w:rFonts w:asciiTheme="majorBidi" w:hAnsiTheme="majorBidi" w:cstheme="majorBidi"/>
          <w:i/>
          <w:iCs/>
          <w:sz w:val="24"/>
          <w:szCs w:val="24"/>
        </w:rPr>
        <w:t xml:space="preserve"> (ihsanı)</w:t>
      </w:r>
      <w:r w:rsidRPr="00EE3480">
        <w:rPr>
          <w:rFonts w:asciiTheme="majorBidi" w:hAnsiTheme="majorBidi" w:cstheme="majorBidi"/>
          <w:i/>
          <w:iCs/>
          <w:sz w:val="24"/>
          <w:szCs w:val="24"/>
        </w:rPr>
        <w:t xml:space="preserve"> emretti. Onlardan biri veya ikisi senin yanında yaşlanırsa onlara öf bile deme! Onları azarlama! İkisine de gönül alıcı güzel sözler söyle.” </w:t>
      </w:r>
      <w:r w:rsidRPr="00EE3480">
        <w:rPr>
          <w:rFonts w:asciiTheme="majorBidi" w:hAnsiTheme="majorBidi" w:cstheme="majorBidi"/>
          <w:sz w:val="24"/>
          <w:szCs w:val="24"/>
        </w:rPr>
        <w:t>(</w:t>
      </w:r>
      <w:proofErr w:type="spellStart"/>
      <w:r w:rsidRPr="00EE3480">
        <w:rPr>
          <w:rFonts w:asciiTheme="majorBidi" w:hAnsiTheme="majorBidi" w:cstheme="majorBidi"/>
          <w:sz w:val="24"/>
          <w:szCs w:val="24"/>
        </w:rPr>
        <w:t>İsrâ</w:t>
      </w:r>
      <w:proofErr w:type="spellEnd"/>
      <w:r w:rsidRPr="00EE3480">
        <w:rPr>
          <w:rFonts w:asciiTheme="majorBidi" w:hAnsiTheme="majorBidi" w:cstheme="majorBidi"/>
          <w:sz w:val="24"/>
          <w:szCs w:val="24"/>
        </w:rPr>
        <w:t xml:space="preserve"> 17/23</w:t>
      </w:r>
      <w:r w:rsidR="00D30D95">
        <w:rPr>
          <w:rFonts w:asciiTheme="majorBidi" w:hAnsiTheme="majorBidi" w:cstheme="majorBidi"/>
          <w:sz w:val="24"/>
          <w:szCs w:val="24"/>
        </w:rPr>
        <w:t>.</w:t>
      </w:r>
      <w:r w:rsidRPr="00EE3480">
        <w:rPr>
          <w:rFonts w:asciiTheme="majorBidi" w:hAnsiTheme="majorBidi" w:cstheme="majorBidi"/>
          <w:sz w:val="24"/>
          <w:szCs w:val="24"/>
        </w:rPr>
        <w:t>)</w:t>
      </w:r>
      <w:r w:rsidR="00937147">
        <w:rPr>
          <w:rFonts w:asciiTheme="majorBidi" w:hAnsiTheme="majorBidi" w:cstheme="majorBidi"/>
          <w:sz w:val="24"/>
          <w:szCs w:val="24"/>
        </w:rPr>
        <w:t xml:space="preserve"> </w:t>
      </w:r>
      <w:r>
        <w:rPr>
          <w:rFonts w:asciiTheme="majorBidi" w:hAnsiTheme="majorBidi" w:cstheme="majorBidi"/>
          <w:sz w:val="24"/>
          <w:szCs w:val="24"/>
        </w:rPr>
        <w:t xml:space="preserve">Bu ayette Rabbimiz anne-babaya ihsanı emrediyor. </w:t>
      </w:r>
    </w:p>
    <w:p w14:paraId="5ED16C97" w14:textId="77777777" w:rsidR="00EE3480" w:rsidRPr="00AC4AF3" w:rsidRDefault="00EE3480" w:rsidP="00EE3480">
      <w:pPr>
        <w:spacing w:line="240" w:lineRule="auto"/>
        <w:jc w:val="right"/>
        <w:rPr>
          <w:rFonts w:asciiTheme="majorBidi" w:hAnsiTheme="majorBidi" w:cstheme="majorBidi"/>
          <w:b/>
          <w:bCs/>
          <w:sz w:val="26"/>
          <w:szCs w:val="26"/>
        </w:rPr>
      </w:pPr>
      <w:r w:rsidRPr="00AC4AF3">
        <w:rPr>
          <w:rFonts w:asciiTheme="majorBidi" w:hAnsiTheme="majorBidi" w:cstheme="majorBidi"/>
          <w:b/>
          <w:bCs/>
          <w:sz w:val="26"/>
          <w:szCs w:val="26"/>
          <w:rtl/>
        </w:rPr>
        <w:t>هَلۡ جَزَاۤءُ ٱلۡإِحۡسَـٰنِ إِلَّا ٱلۡإِحۡسَـٰنُ</w:t>
      </w:r>
    </w:p>
    <w:p w14:paraId="192B81A2" w14:textId="2A6A31BA" w:rsidR="00EE3480" w:rsidRDefault="00EE3480" w:rsidP="00937147">
      <w:pPr>
        <w:spacing w:line="240" w:lineRule="auto"/>
        <w:jc w:val="both"/>
        <w:rPr>
          <w:rFonts w:asciiTheme="majorBidi" w:hAnsiTheme="majorBidi" w:cstheme="majorBidi"/>
          <w:sz w:val="24"/>
          <w:szCs w:val="24"/>
        </w:rPr>
      </w:pPr>
      <w:r w:rsidRPr="00EE3480">
        <w:rPr>
          <w:rFonts w:asciiTheme="majorBidi" w:hAnsiTheme="majorBidi" w:cstheme="majorBidi"/>
          <w:i/>
          <w:iCs/>
          <w:sz w:val="24"/>
          <w:szCs w:val="24"/>
        </w:rPr>
        <w:t xml:space="preserve">“İyiliğin karşılığı da ancak işte böyle iyiliktir.” </w:t>
      </w:r>
      <w:r w:rsidRPr="00EE3480">
        <w:rPr>
          <w:rFonts w:asciiTheme="majorBidi" w:hAnsiTheme="majorBidi" w:cstheme="majorBidi"/>
          <w:sz w:val="24"/>
          <w:szCs w:val="24"/>
        </w:rPr>
        <w:t>(</w:t>
      </w:r>
      <w:proofErr w:type="spellStart"/>
      <w:r w:rsidRPr="00EE3480">
        <w:rPr>
          <w:rFonts w:asciiTheme="majorBidi" w:hAnsiTheme="majorBidi" w:cstheme="majorBidi"/>
          <w:sz w:val="24"/>
          <w:szCs w:val="24"/>
        </w:rPr>
        <w:t>Rahmân</w:t>
      </w:r>
      <w:proofErr w:type="spellEnd"/>
      <w:r w:rsidRPr="00EE3480">
        <w:rPr>
          <w:rFonts w:asciiTheme="majorBidi" w:hAnsiTheme="majorBidi" w:cstheme="majorBidi"/>
          <w:sz w:val="24"/>
          <w:szCs w:val="24"/>
        </w:rPr>
        <w:t xml:space="preserve"> 55/60</w:t>
      </w:r>
      <w:r w:rsidR="00D30D95">
        <w:rPr>
          <w:rFonts w:asciiTheme="majorBidi" w:hAnsiTheme="majorBidi" w:cstheme="majorBidi"/>
          <w:sz w:val="24"/>
          <w:szCs w:val="24"/>
        </w:rPr>
        <w:t>.</w:t>
      </w:r>
      <w:r w:rsidRPr="00EE3480">
        <w:rPr>
          <w:rFonts w:asciiTheme="majorBidi" w:hAnsiTheme="majorBidi" w:cstheme="majorBidi"/>
          <w:sz w:val="24"/>
          <w:szCs w:val="24"/>
        </w:rPr>
        <w:t>)</w:t>
      </w:r>
      <w:r w:rsidR="00937147">
        <w:rPr>
          <w:rFonts w:asciiTheme="majorBidi" w:hAnsiTheme="majorBidi" w:cstheme="majorBidi"/>
          <w:sz w:val="24"/>
          <w:szCs w:val="24"/>
        </w:rPr>
        <w:t xml:space="preserve"> </w:t>
      </w:r>
      <w:r>
        <w:rPr>
          <w:rFonts w:asciiTheme="majorBidi" w:hAnsiTheme="majorBidi" w:cstheme="majorBidi"/>
          <w:sz w:val="24"/>
          <w:szCs w:val="24"/>
        </w:rPr>
        <w:t>Bu ayette de ihsanın karşılığının ancak ihsan olacağı bildirilmiş.</w:t>
      </w:r>
    </w:p>
    <w:p w14:paraId="7CCF4F75" w14:textId="77777777" w:rsidR="0068211F" w:rsidRPr="00AC4AF3" w:rsidRDefault="0068211F" w:rsidP="0068211F">
      <w:pPr>
        <w:spacing w:line="240" w:lineRule="auto"/>
        <w:jc w:val="right"/>
        <w:rPr>
          <w:rFonts w:asciiTheme="majorBidi" w:hAnsiTheme="majorBidi" w:cs="Times New Roman"/>
          <w:b/>
          <w:bCs/>
          <w:sz w:val="26"/>
          <w:szCs w:val="26"/>
          <w:rtl/>
        </w:rPr>
      </w:pPr>
      <w:r w:rsidRPr="00AC4AF3">
        <w:rPr>
          <w:rFonts w:asciiTheme="majorBidi" w:hAnsiTheme="majorBidi" w:cs="Times New Roman"/>
          <w:b/>
          <w:bCs/>
          <w:sz w:val="26"/>
          <w:szCs w:val="26"/>
          <w:rtl/>
        </w:rPr>
        <w:t>وَمَنْ اَحْسَنُ دٖيناً مِمَّنْ اَسْلَمَ وَجْهَهُ لِلّٰهِ وَهُوَ مُحْسِنٌ وَاتَّبَعَ مِلَّةَ اِبْرٰهٖيمَ حَنٖيفاًؕ وَاتَّخَذَ اللّٰهُ اِبْرٰهٖيمَ خَلٖيلاً</w:t>
      </w:r>
      <w:r w:rsidRPr="00AC4AF3">
        <w:rPr>
          <w:rFonts w:asciiTheme="majorBidi" w:hAnsiTheme="majorBidi" w:cs="Times New Roman" w:hint="cs"/>
          <w:b/>
          <w:bCs/>
          <w:sz w:val="26"/>
          <w:szCs w:val="26"/>
          <w:rtl/>
        </w:rPr>
        <w:t xml:space="preserve"> </w:t>
      </w:r>
    </w:p>
    <w:p w14:paraId="58241F3D" w14:textId="47026644" w:rsidR="0068211F" w:rsidRDefault="0068211F" w:rsidP="00937147">
      <w:pPr>
        <w:spacing w:line="240" w:lineRule="auto"/>
        <w:jc w:val="both"/>
        <w:rPr>
          <w:rFonts w:asciiTheme="majorBidi" w:hAnsiTheme="majorBidi" w:cstheme="majorBidi"/>
          <w:sz w:val="24"/>
          <w:szCs w:val="24"/>
        </w:rPr>
      </w:pPr>
      <w:r w:rsidRPr="00EE3480">
        <w:rPr>
          <w:rFonts w:asciiTheme="majorBidi" w:hAnsiTheme="majorBidi" w:cstheme="majorBidi"/>
          <w:i/>
          <w:iCs/>
          <w:sz w:val="24"/>
          <w:szCs w:val="24"/>
        </w:rPr>
        <w:t xml:space="preserve">“İşini güzel yaparak kendini Allah’a veren ve </w:t>
      </w:r>
      <w:proofErr w:type="spellStart"/>
      <w:r w:rsidRPr="00EE3480">
        <w:rPr>
          <w:rFonts w:asciiTheme="majorBidi" w:hAnsiTheme="majorBidi" w:cstheme="majorBidi"/>
          <w:i/>
          <w:iCs/>
          <w:sz w:val="24"/>
          <w:szCs w:val="24"/>
        </w:rPr>
        <w:t>hanîf</w:t>
      </w:r>
      <w:proofErr w:type="spellEnd"/>
      <w:r w:rsidRPr="00EE3480">
        <w:rPr>
          <w:rFonts w:asciiTheme="majorBidi" w:hAnsiTheme="majorBidi" w:cstheme="majorBidi"/>
          <w:i/>
          <w:iCs/>
          <w:sz w:val="24"/>
          <w:szCs w:val="24"/>
        </w:rPr>
        <w:t xml:space="preserve"> olarak İbrâhim’in dinine uyan kimseden kimin dini daha güzel olabilir! Ve Allah İbrâhim’i dost edinmiştir.” </w:t>
      </w:r>
      <w:r w:rsidRPr="00EE3480">
        <w:rPr>
          <w:rFonts w:asciiTheme="majorBidi" w:hAnsiTheme="majorBidi" w:cstheme="majorBidi"/>
          <w:sz w:val="24"/>
          <w:szCs w:val="24"/>
        </w:rPr>
        <w:t>(Nisâ 4/125</w:t>
      </w:r>
      <w:r w:rsidR="00D30D95">
        <w:rPr>
          <w:rFonts w:asciiTheme="majorBidi" w:hAnsiTheme="majorBidi" w:cstheme="majorBidi"/>
          <w:sz w:val="24"/>
          <w:szCs w:val="24"/>
        </w:rPr>
        <w:t>.</w:t>
      </w:r>
      <w:r w:rsidRPr="00EE3480">
        <w:rPr>
          <w:rFonts w:asciiTheme="majorBidi" w:hAnsiTheme="majorBidi" w:cstheme="majorBidi"/>
          <w:sz w:val="24"/>
          <w:szCs w:val="24"/>
        </w:rPr>
        <w:t>)</w:t>
      </w:r>
      <w:r w:rsidR="00937147">
        <w:rPr>
          <w:rFonts w:asciiTheme="majorBidi" w:hAnsiTheme="majorBidi" w:cstheme="majorBidi"/>
          <w:sz w:val="24"/>
          <w:szCs w:val="24"/>
        </w:rPr>
        <w:t xml:space="preserve"> </w:t>
      </w:r>
      <w:r>
        <w:rPr>
          <w:rFonts w:asciiTheme="majorBidi" w:hAnsiTheme="majorBidi" w:cstheme="majorBidi"/>
          <w:sz w:val="24"/>
          <w:szCs w:val="24"/>
        </w:rPr>
        <w:t>Bu ayette de ihsan üzere Allah’a yönelmek vurgulanmıştır.</w:t>
      </w:r>
    </w:p>
    <w:p w14:paraId="70C06310" w14:textId="77777777" w:rsidR="0068211F" w:rsidRPr="00AC4AF3" w:rsidRDefault="0068211F" w:rsidP="0068211F">
      <w:pPr>
        <w:spacing w:line="240" w:lineRule="auto"/>
        <w:jc w:val="right"/>
        <w:rPr>
          <w:rFonts w:asciiTheme="majorBidi" w:hAnsiTheme="majorBidi" w:cstheme="majorBidi"/>
          <w:b/>
          <w:bCs/>
          <w:sz w:val="26"/>
          <w:szCs w:val="26"/>
        </w:rPr>
      </w:pPr>
      <w:r w:rsidRPr="00AC4AF3">
        <w:rPr>
          <w:rFonts w:asciiTheme="majorBidi" w:hAnsiTheme="majorBidi" w:cstheme="majorBidi"/>
          <w:b/>
          <w:bCs/>
          <w:sz w:val="26"/>
          <w:szCs w:val="26"/>
          <w:rtl/>
        </w:rPr>
        <w:t>وَأَنفِقُوا۟ فِی سَبِیلِ ٱللَّهِ وَلَا تُلۡقُوا۟ بِأَیۡدِیكُمۡ إِلَى ٱلتَّهۡلُكَةِ وَأَحۡسِنُوۤا۟ إِنَّ ٱللَّهَ یُحِبُّ ٱلۡمُحۡسِنِینَ</w:t>
      </w:r>
    </w:p>
    <w:p w14:paraId="1FA54A49" w14:textId="084A7A7E" w:rsidR="0068211F" w:rsidRPr="00EE3480" w:rsidRDefault="0068211F" w:rsidP="0068211F">
      <w:pPr>
        <w:spacing w:line="240" w:lineRule="auto"/>
        <w:jc w:val="both"/>
        <w:rPr>
          <w:rFonts w:asciiTheme="majorBidi" w:hAnsiTheme="majorBidi" w:cstheme="majorBidi"/>
          <w:sz w:val="24"/>
          <w:szCs w:val="24"/>
        </w:rPr>
      </w:pPr>
      <w:r w:rsidRPr="00EE3480">
        <w:rPr>
          <w:rFonts w:asciiTheme="majorBidi" w:hAnsiTheme="majorBidi" w:cstheme="majorBidi"/>
          <w:i/>
          <w:iCs/>
          <w:sz w:val="24"/>
          <w:szCs w:val="24"/>
        </w:rPr>
        <w:t xml:space="preserve">“Allah yolunda harcama yapın; kendi ellerinizle kendinizi tehlikeye atmayın. İyilik edin, kuşkusuz Allah iyilik edenleri sever.” </w:t>
      </w:r>
      <w:r w:rsidRPr="00EE3480">
        <w:rPr>
          <w:rFonts w:asciiTheme="majorBidi" w:hAnsiTheme="majorBidi" w:cstheme="majorBidi"/>
          <w:sz w:val="24"/>
          <w:szCs w:val="24"/>
        </w:rPr>
        <w:t>(Bakara 2/195</w:t>
      </w:r>
      <w:r w:rsidR="00D30D95">
        <w:rPr>
          <w:rFonts w:asciiTheme="majorBidi" w:hAnsiTheme="majorBidi" w:cstheme="majorBidi"/>
          <w:sz w:val="24"/>
          <w:szCs w:val="24"/>
        </w:rPr>
        <w:t>.</w:t>
      </w:r>
      <w:r w:rsidRPr="00EE3480">
        <w:rPr>
          <w:rFonts w:asciiTheme="majorBidi" w:hAnsiTheme="majorBidi" w:cstheme="majorBidi"/>
          <w:sz w:val="24"/>
          <w:szCs w:val="24"/>
        </w:rPr>
        <w:t>)</w:t>
      </w:r>
    </w:p>
    <w:p w14:paraId="231F9489" w14:textId="77777777" w:rsidR="0068211F" w:rsidRPr="00AC4AF3" w:rsidRDefault="0068211F" w:rsidP="0068211F">
      <w:pPr>
        <w:spacing w:line="240" w:lineRule="auto"/>
        <w:jc w:val="right"/>
        <w:rPr>
          <w:rFonts w:asciiTheme="majorBidi" w:hAnsiTheme="majorBidi" w:cstheme="majorBidi"/>
          <w:b/>
          <w:bCs/>
          <w:sz w:val="26"/>
          <w:szCs w:val="26"/>
        </w:rPr>
      </w:pPr>
      <w:r w:rsidRPr="00AC4AF3">
        <w:rPr>
          <w:rFonts w:asciiTheme="majorBidi" w:hAnsiTheme="majorBidi" w:cstheme="majorBidi"/>
          <w:b/>
          <w:bCs/>
          <w:sz w:val="26"/>
          <w:szCs w:val="26"/>
          <w:rtl/>
        </w:rPr>
        <w:t>ٱلَّذِینَ یُنفِقُونَ فِی ٱلسَّرَّاۤءِ وَٱلضَّرَّاۤءِ وَٱلۡكَـٰظِمِینَ ٱلۡغَیۡظَ وَٱلۡعَافِینَ عَنِ ٱلنَّاسِۗ وَٱللَّهُ یُحِبُّ ٱلۡمُحۡسِنِینَ</w:t>
      </w:r>
    </w:p>
    <w:p w14:paraId="6AFFC1F2" w14:textId="394FC609" w:rsidR="0068211F" w:rsidRDefault="0068211F" w:rsidP="00937147">
      <w:pPr>
        <w:spacing w:line="240" w:lineRule="auto"/>
        <w:jc w:val="both"/>
        <w:rPr>
          <w:rFonts w:asciiTheme="majorBidi" w:hAnsiTheme="majorBidi" w:cstheme="majorBidi"/>
          <w:sz w:val="24"/>
          <w:szCs w:val="24"/>
        </w:rPr>
      </w:pPr>
      <w:r w:rsidRPr="00EE3480">
        <w:rPr>
          <w:rFonts w:asciiTheme="majorBidi" w:hAnsiTheme="majorBidi" w:cstheme="majorBidi"/>
          <w:i/>
          <w:iCs/>
          <w:sz w:val="24"/>
          <w:szCs w:val="24"/>
        </w:rPr>
        <w:t>“Onlar (</w:t>
      </w:r>
      <w:proofErr w:type="spellStart"/>
      <w:r w:rsidRPr="00EE3480">
        <w:rPr>
          <w:rFonts w:asciiTheme="majorBidi" w:hAnsiTheme="majorBidi" w:cstheme="majorBidi"/>
          <w:i/>
          <w:iCs/>
          <w:sz w:val="24"/>
          <w:szCs w:val="24"/>
        </w:rPr>
        <w:t>takvâ</w:t>
      </w:r>
      <w:proofErr w:type="spellEnd"/>
      <w:r w:rsidRPr="00EE3480">
        <w:rPr>
          <w:rFonts w:asciiTheme="majorBidi" w:hAnsiTheme="majorBidi" w:cstheme="majorBidi"/>
          <w:i/>
          <w:iCs/>
          <w:sz w:val="24"/>
          <w:szCs w:val="24"/>
        </w:rPr>
        <w:t xml:space="preserve"> sahipleri) bollukta da darlıkta da Allah yolunda harcarlar, öfkelerini yenerler, insanları affederler. Allah işini güzel yapanları sever.” </w:t>
      </w:r>
      <w:r w:rsidRPr="00EE3480">
        <w:rPr>
          <w:rFonts w:asciiTheme="majorBidi" w:hAnsiTheme="majorBidi" w:cstheme="majorBidi"/>
          <w:sz w:val="24"/>
          <w:szCs w:val="24"/>
        </w:rPr>
        <w:t>(</w:t>
      </w:r>
      <w:proofErr w:type="spellStart"/>
      <w:r w:rsidRPr="00EE3480">
        <w:rPr>
          <w:rFonts w:asciiTheme="majorBidi" w:hAnsiTheme="majorBidi" w:cstheme="majorBidi"/>
          <w:sz w:val="24"/>
          <w:szCs w:val="24"/>
        </w:rPr>
        <w:t>Âl</w:t>
      </w:r>
      <w:proofErr w:type="spellEnd"/>
      <w:r w:rsidRPr="00EE3480">
        <w:rPr>
          <w:rFonts w:asciiTheme="majorBidi" w:hAnsiTheme="majorBidi" w:cstheme="majorBidi"/>
          <w:sz w:val="24"/>
          <w:szCs w:val="24"/>
        </w:rPr>
        <w:t>-i İmrân 3/134)</w:t>
      </w:r>
      <w:r w:rsidR="00937147">
        <w:rPr>
          <w:rFonts w:asciiTheme="majorBidi" w:hAnsiTheme="majorBidi" w:cstheme="majorBidi"/>
          <w:sz w:val="24"/>
          <w:szCs w:val="24"/>
        </w:rPr>
        <w:t xml:space="preserve"> </w:t>
      </w:r>
      <w:r>
        <w:rPr>
          <w:rFonts w:asciiTheme="majorBidi" w:hAnsiTheme="majorBidi" w:cstheme="majorBidi"/>
          <w:sz w:val="24"/>
          <w:szCs w:val="24"/>
        </w:rPr>
        <w:t xml:space="preserve">Yukarıdaki ayetlerde de ihsan </w:t>
      </w:r>
      <w:proofErr w:type="gramStart"/>
      <w:r>
        <w:rPr>
          <w:rFonts w:asciiTheme="majorBidi" w:hAnsiTheme="majorBidi" w:cstheme="majorBidi"/>
          <w:sz w:val="24"/>
          <w:szCs w:val="24"/>
        </w:rPr>
        <w:t>emredilmiş,</w:t>
      </w:r>
      <w:proofErr w:type="gramEnd"/>
      <w:r>
        <w:rPr>
          <w:rFonts w:asciiTheme="majorBidi" w:hAnsiTheme="majorBidi" w:cstheme="majorBidi"/>
          <w:sz w:val="24"/>
          <w:szCs w:val="24"/>
        </w:rPr>
        <w:t xml:space="preserve"> ve ihsan üzere olanların birkaç vasıfları zikredildikten sonra Allah’ın ihsan </w:t>
      </w:r>
      <w:r w:rsidR="00ED6FB6">
        <w:rPr>
          <w:rFonts w:asciiTheme="majorBidi" w:hAnsiTheme="majorBidi" w:cstheme="majorBidi"/>
          <w:sz w:val="24"/>
          <w:szCs w:val="24"/>
        </w:rPr>
        <w:t>üzere bir hayat yaşayanları sevdiği dile getirilmiştir.</w:t>
      </w:r>
    </w:p>
    <w:p w14:paraId="141F3384" w14:textId="0D2F2649" w:rsidR="00534A61" w:rsidRPr="00EE3480" w:rsidRDefault="00534A61" w:rsidP="008E7C4E">
      <w:pPr>
        <w:spacing w:line="240" w:lineRule="auto"/>
        <w:ind w:firstLine="708"/>
        <w:jc w:val="both"/>
        <w:rPr>
          <w:rFonts w:asciiTheme="majorBidi" w:hAnsiTheme="majorBidi" w:cstheme="majorBidi"/>
          <w:sz w:val="24"/>
          <w:szCs w:val="24"/>
        </w:rPr>
      </w:pPr>
      <w:r w:rsidRPr="00EE3480">
        <w:rPr>
          <w:rFonts w:asciiTheme="majorBidi" w:hAnsiTheme="majorBidi" w:cstheme="majorBidi"/>
          <w:sz w:val="24"/>
          <w:szCs w:val="24"/>
        </w:rPr>
        <w:t xml:space="preserve">Hatta hepimizin meşhur olarak bildiği ve hocalarımızın hutbeyi bitirdikten sonra okumuş olduğu </w:t>
      </w:r>
    </w:p>
    <w:p w14:paraId="1ED19629" w14:textId="77777777" w:rsidR="00534A61" w:rsidRPr="00AC4AF3" w:rsidRDefault="00534A61" w:rsidP="00534A61">
      <w:pPr>
        <w:spacing w:line="240" w:lineRule="auto"/>
        <w:jc w:val="right"/>
        <w:rPr>
          <w:rFonts w:asciiTheme="majorBidi" w:hAnsiTheme="majorBidi" w:cstheme="majorBidi"/>
          <w:b/>
          <w:bCs/>
          <w:sz w:val="26"/>
          <w:szCs w:val="26"/>
        </w:rPr>
      </w:pPr>
      <w:r w:rsidRPr="00AC4AF3">
        <w:rPr>
          <w:rFonts w:asciiTheme="majorBidi" w:hAnsiTheme="majorBidi" w:cstheme="majorBidi"/>
          <w:b/>
          <w:bCs/>
          <w:sz w:val="26"/>
          <w:szCs w:val="26"/>
          <w:rtl/>
        </w:rPr>
        <w:t>إِنَّ ٱللَّهَ یَأۡمُرُ بِٱلۡعَدۡلِ وَٱلۡإِحۡسَـٰنِ وَإِیتَاۤىِٕ ذِی ٱلۡقُرۡبَىٰ وَیَنۡهَىٰ عَنِ ٱلۡفَحۡشَاۤءِ وَٱلۡمُنكَرِ وَٱلۡبَغۡیِۚ یَعِظُكُمۡ لَعَلَّكُمۡ تَذَكَّرُونَ</w:t>
      </w:r>
    </w:p>
    <w:p w14:paraId="36466365" w14:textId="37D2ABB1" w:rsidR="00534A61" w:rsidRDefault="00534A61" w:rsidP="00534A61">
      <w:pPr>
        <w:spacing w:line="240" w:lineRule="auto"/>
        <w:jc w:val="both"/>
        <w:rPr>
          <w:rFonts w:asciiTheme="majorBidi" w:hAnsiTheme="majorBidi" w:cstheme="majorBidi"/>
          <w:sz w:val="24"/>
          <w:szCs w:val="24"/>
        </w:rPr>
      </w:pPr>
      <w:r w:rsidRPr="00EE3480">
        <w:rPr>
          <w:rFonts w:asciiTheme="majorBidi" w:hAnsiTheme="majorBidi" w:cstheme="majorBidi"/>
          <w:i/>
          <w:iCs/>
          <w:sz w:val="24"/>
          <w:szCs w:val="24"/>
        </w:rPr>
        <w:t xml:space="preserve">“Muhakkak ki Allah adaleti, ihsanı, akrabaya karşı cömert olmayı emreder; </w:t>
      </w:r>
      <w:proofErr w:type="spellStart"/>
      <w:r w:rsidRPr="00EE3480">
        <w:rPr>
          <w:rFonts w:asciiTheme="majorBidi" w:hAnsiTheme="majorBidi" w:cstheme="majorBidi"/>
          <w:i/>
          <w:iCs/>
          <w:sz w:val="24"/>
          <w:szCs w:val="24"/>
        </w:rPr>
        <w:t>hayâsızlığı</w:t>
      </w:r>
      <w:proofErr w:type="spellEnd"/>
      <w:r w:rsidRPr="00EE3480">
        <w:rPr>
          <w:rFonts w:asciiTheme="majorBidi" w:hAnsiTheme="majorBidi" w:cstheme="majorBidi"/>
          <w:i/>
          <w:iCs/>
          <w:sz w:val="24"/>
          <w:szCs w:val="24"/>
        </w:rPr>
        <w:t xml:space="preserve">, kötülüğü ve zorbalığı yasaklar. İşte Allah, aklınızı başınıza alasınız diye size böyle öğüt veriyor.” </w:t>
      </w:r>
      <w:r w:rsidRPr="00EE3480">
        <w:rPr>
          <w:rFonts w:asciiTheme="majorBidi" w:hAnsiTheme="majorBidi" w:cstheme="majorBidi"/>
          <w:sz w:val="24"/>
          <w:szCs w:val="24"/>
        </w:rPr>
        <w:t>(Nahl 16/90</w:t>
      </w:r>
      <w:r w:rsidR="00D30D95">
        <w:rPr>
          <w:rFonts w:asciiTheme="majorBidi" w:hAnsiTheme="majorBidi" w:cstheme="majorBidi"/>
          <w:sz w:val="24"/>
          <w:szCs w:val="24"/>
        </w:rPr>
        <w:t>.</w:t>
      </w:r>
      <w:r w:rsidRPr="00EE3480">
        <w:rPr>
          <w:rFonts w:asciiTheme="majorBidi" w:hAnsiTheme="majorBidi" w:cstheme="majorBidi"/>
          <w:sz w:val="24"/>
          <w:szCs w:val="24"/>
        </w:rPr>
        <w:t xml:space="preserve">) ayetinde ihsan üzere olmak emir </w:t>
      </w:r>
      <w:r w:rsidR="00987CAA">
        <w:rPr>
          <w:rFonts w:asciiTheme="majorBidi" w:hAnsiTheme="majorBidi" w:cstheme="majorBidi"/>
          <w:sz w:val="24"/>
          <w:szCs w:val="24"/>
        </w:rPr>
        <w:t>şeklinde</w:t>
      </w:r>
      <w:r w:rsidRPr="00EE3480">
        <w:rPr>
          <w:rFonts w:asciiTheme="majorBidi" w:hAnsiTheme="majorBidi" w:cstheme="majorBidi"/>
          <w:sz w:val="24"/>
          <w:szCs w:val="24"/>
        </w:rPr>
        <w:t xml:space="preserve"> açıkça yer almaktadır. Yani senede 52 hafta olduğuna göre ihsan üzere bir hayat sürme</w:t>
      </w:r>
      <w:r w:rsidR="008E7C4E" w:rsidRPr="00EE3480">
        <w:rPr>
          <w:rFonts w:asciiTheme="majorBidi" w:hAnsiTheme="majorBidi" w:cstheme="majorBidi"/>
          <w:sz w:val="24"/>
          <w:szCs w:val="24"/>
        </w:rPr>
        <w:t>yi Allah’ın bir emri olduğunu</w:t>
      </w:r>
      <w:r w:rsidRPr="00EE3480">
        <w:rPr>
          <w:rFonts w:asciiTheme="majorBidi" w:hAnsiTheme="majorBidi" w:cstheme="majorBidi"/>
          <w:sz w:val="24"/>
          <w:szCs w:val="24"/>
        </w:rPr>
        <w:t xml:space="preserve"> en az 52 defa</w:t>
      </w:r>
      <w:r w:rsidR="006C649D">
        <w:rPr>
          <w:rFonts w:asciiTheme="majorBidi" w:hAnsiTheme="majorBidi" w:cstheme="majorBidi"/>
          <w:sz w:val="24"/>
          <w:szCs w:val="24"/>
        </w:rPr>
        <w:t xml:space="preserve"> </w:t>
      </w:r>
      <w:r w:rsidR="00882DEB">
        <w:rPr>
          <w:rFonts w:asciiTheme="majorBidi" w:hAnsiTheme="majorBidi" w:cstheme="majorBidi"/>
          <w:sz w:val="24"/>
          <w:szCs w:val="24"/>
        </w:rPr>
        <w:t>c</w:t>
      </w:r>
      <w:r w:rsidR="006C649D">
        <w:rPr>
          <w:rFonts w:asciiTheme="majorBidi" w:hAnsiTheme="majorBidi" w:cstheme="majorBidi"/>
          <w:sz w:val="24"/>
          <w:szCs w:val="24"/>
        </w:rPr>
        <w:t xml:space="preserve">uma hutbesi </w:t>
      </w:r>
      <w:proofErr w:type="spellStart"/>
      <w:r w:rsidR="006C649D">
        <w:rPr>
          <w:rFonts w:asciiTheme="majorBidi" w:hAnsiTheme="majorBidi" w:cstheme="majorBidi"/>
          <w:sz w:val="24"/>
          <w:szCs w:val="24"/>
        </w:rPr>
        <w:t>vesilesiye</w:t>
      </w:r>
      <w:proofErr w:type="spellEnd"/>
      <w:r w:rsidRPr="00EE3480">
        <w:rPr>
          <w:rFonts w:asciiTheme="majorBidi" w:hAnsiTheme="majorBidi" w:cstheme="majorBidi"/>
          <w:sz w:val="24"/>
          <w:szCs w:val="24"/>
        </w:rPr>
        <w:t xml:space="preserve"> birbirimize hatırlatmış olmaktayız.</w:t>
      </w:r>
    </w:p>
    <w:p w14:paraId="44A0E774" w14:textId="77777777" w:rsidR="00A228E1" w:rsidRDefault="00080A80" w:rsidP="00EC223D">
      <w:pPr>
        <w:spacing w:line="240" w:lineRule="auto"/>
        <w:jc w:val="both"/>
        <w:rPr>
          <w:rFonts w:asciiTheme="majorBidi" w:hAnsiTheme="majorBidi" w:cstheme="majorBidi"/>
          <w:sz w:val="24"/>
          <w:szCs w:val="24"/>
        </w:rPr>
      </w:pPr>
      <w:r>
        <w:rPr>
          <w:rFonts w:asciiTheme="majorBidi" w:hAnsiTheme="majorBidi" w:cstheme="majorBidi"/>
          <w:sz w:val="24"/>
          <w:szCs w:val="24"/>
        </w:rPr>
        <w:tab/>
        <w:t>Hadis-i şeriflere de baktığımızda ihsan sözcüğüne Hz. Peygamberin birkaç manada hamlettiğ</w:t>
      </w:r>
      <w:r w:rsidR="00660AD7">
        <w:rPr>
          <w:rFonts w:asciiTheme="majorBidi" w:hAnsiTheme="majorBidi" w:cstheme="majorBidi"/>
          <w:sz w:val="24"/>
          <w:szCs w:val="24"/>
        </w:rPr>
        <w:t>i</w:t>
      </w:r>
      <w:r>
        <w:rPr>
          <w:rFonts w:asciiTheme="majorBidi" w:hAnsiTheme="majorBidi" w:cstheme="majorBidi"/>
          <w:sz w:val="24"/>
          <w:szCs w:val="24"/>
        </w:rPr>
        <w:t>ni görmekteyiz.</w:t>
      </w:r>
      <w:r w:rsidR="00B90378">
        <w:rPr>
          <w:rFonts w:asciiTheme="majorBidi" w:hAnsiTheme="majorBidi" w:cstheme="majorBidi"/>
          <w:sz w:val="24"/>
          <w:szCs w:val="24"/>
        </w:rPr>
        <w:t xml:space="preserve"> Konuyla alakalı en açıklayıcı ve Cibril hadisi diye de meşhur olan</w:t>
      </w:r>
      <w:r w:rsidR="005F6A91">
        <w:rPr>
          <w:rFonts w:asciiTheme="majorBidi" w:hAnsiTheme="majorBidi" w:cstheme="majorBidi"/>
          <w:sz w:val="24"/>
          <w:szCs w:val="24"/>
        </w:rPr>
        <w:t xml:space="preserve"> </w:t>
      </w:r>
      <w:r w:rsidR="00B10CC1" w:rsidRPr="00EE3480">
        <w:rPr>
          <w:rFonts w:asciiTheme="majorBidi" w:hAnsiTheme="majorBidi" w:cstheme="majorBidi"/>
          <w:sz w:val="24"/>
          <w:szCs w:val="24"/>
        </w:rPr>
        <w:lastRenderedPageBreak/>
        <w:t>Ebû Hüreyre</w:t>
      </w:r>
      <w:r w:rsidR="00B90378">
        <w:rPr>
          <w:rFonts w:asciiTheme="majorBidi" w:hAnsiTheme="majorBidi" w:cstheme="majorBidi"/>
          <w:sz w:val="24"/>
          <w:szCs w:val="24"/>
        </w:rPr>
        <w:t>’den</w:t>
      </w:r>
      <w:r w:rsidR="00B10CC1" w:rsidRPr="00EE3480">
        <w:rPr>
          <w:rFonts w:asciiTheme="majorBidi" w:hAnsiTheme="majorBidi" w:cstheme="majorBidi"/>
          <w:sz w:val="24"/>
          <w:szCs w:val="24"/>
        </w:rPr>
        <w:t xml:space="preserve"> (r.a.) </w:t>
      </w:r>
      <w:r w:rsidR="00B90378">
        <w:rPr>
          <w:rFonts w:asciiTheme="majorBidi" w:hAnsiTheme="majorBidi" w:cstheme="majorBidi"/>
          <w:sz w:val="24"/>
          <w:szCs w:val="24"/>
        </w:rPr>
        <w:t xml:space="preserve">gelen rivayete </w:t>
      </w:r>
      <w:r w:rsidR="00B10CC1" w:rsidRPr="00EE3480">
        <w:rPr>
          <w:rFonts w:asciiTheme="majorBidi" w:hAnsiTheme="majorBidi" w:cstheme="majorBidi"/>
          <w:sz w:val="24"/>
          <w:szCs w:val="24"/>
        </w:rPr>
        <w:t>göre,</w:t>
      </w:r>
      <w:r w:rsidR="00C801FA">
        <w:rPr>
          <w:rFonts w:asciiTheme="majorBidi" w:hAnsiTheme="majorBidi" w:cstheme="majorBidi"/>
          <w:sz w:val="24"/>
          <w:szCs w:val="24"/>
        </w:rPr>
        <w:t xml:space="preserve"> Allah </w:t>
      </w:r>
      <w:proofErr w:type="spellStart"/>
      <w:r w:rsidR="00C801FA">
        <w:rPr>
          <w:rFonts w:asciiTheme="majorBidi" w:hAnsiTheme="majorBidi" w:cstheme="majorBidi"/>
          <w:sz w:val="24"/>
          <w:szCs w:val="24"/>
        </w:rPr>
        <w:t>Resül’üne</w:t>
      </w:r>
      <w:proofErr w:type="spellEnd"/>
      <w:r w:rsidR="00654D4B">
        <w:rPr>
          <w:rFonts w:asciiTheme="majorBidi" w:hAnsiTheme="majorBidi" w:cstheme="majorBidi"/>
          <w:sz w:val="24"/>
          <w:szCs w:val="24"/>
        </w:rPr>
        <w:t xml:space="preserve"> </w:t>
      </w:r>
      <w:r w:rsidR="00654D4B" w:rsidRPr="00EE3480">
        <w:rPr>
          <w:rFonts w:asciiTheme="majorBidi" w:hAnsiTheme="majorBidi" w:cstheme="majorBidi"/>
          <w:sz w:val="24"/>
          <w:szCs w:val="24"/>
        </w:rPr>
        <w:t>(s.a.v.)</w:t>
      </w:r>
      <w:r w:rsidR="00C801FA">
        <w:rPr>
          <w:rFonts w:asciiTheme="majorBidi" w:hAnsiTheme="majorBidi" w:cstheme="majorBidi"/>
          <w:sz w:val="24"/>
          <w:szCs w:val="24"/>
        </w:rPr>
        <w:t xml:space="preserve"> sahabesiyle birlikte otururken</w:t>
      </w:r>
      <w:r w:rsidR="00B10CC1" w:rsidRPr="00EE3480">
        <w:rPr>
          <w:rFonts w:asciiTheme="majorBidi" w:hAnsiTheme="majorBidi" w:cstheme="majorBidi"/>
          <w:sz w:val="24"/>
          <w:szCs w:val="24"/>
        </w:rPr>
        <w:t xml:space="preserve"> </w:t>
      </w:r>
      <w:r w:rsidR="00991E87">
        <w:rPr>
          <w:rFonts w:asciiTheme="majorBidi" w:hAnsiTheme="majorBidi" w:cstheme="majorBidi"/>
          <w:sz w:val="24"/>
          <w:szCs w:val="24"/>
        </w:rPr>
        <w:t>Cibril (a.s.)</w:t>
      </w:r>
      <w:r w:rsidR="00C801FA">
        <w:rPr>
          <w:rFonts w:asciiTheme="majorBidi" w:hAnsiTheme="majorBidi" w:cstheme="majorBidi"/>
          <w:sz w:val="24"/>
          <w:szCs w:val="24"/>
        </w:rPr>
        <w:t xml:space="preserve"> insan </w:t>
      </w:r>
      <w:proofErr w:type="gramStart"/>
      <w:r w:rsidR="00C801FA">
        <w:rPr>
          <w:rFonts w:asciiTheme="majorBidi" w:hAnsiTheme="majorBidi" w:cstheme="majorBidi"/>
          <w:sz w:val="24"/>
          <w:szCs w:val="24"/>
        </w:rPr>
        <w:t xml:space="preserve">kılığında </w:t>
      </w:r>
      <w:r w:rsidR="00991E87">
        <w:rPr>
          <w:rFonts w:asciiTheme="majorBidi" w:hAnsiTheme="majorBidi" w:cstheme="majorBidi"/>
          <w:sz w:val="24"/>
          <w:szCs w:val="24"/>
        </w:rPr>
        <w:t xml:space="preserve"> </w:t>
      </w:r>
      <w:proofErr w:type="spellStart"/>
      <w:r w:rsidR="00C801FA">
        <w:rPr>
          <w:rFonts w:asciiTheme="majorBidi" w:hAnsiTheme="majorBidi" w:cstheme="majorBidi"/>
          <w:sz w:val="24"/>
          <w:szCs w:val="24"/>
        </w:rPr>
        <w:t>Efendimiz’e</w:t>
      </w:r>
      <w:proofErr w:type="spellEnd"/>
      <w:proofErr w:type="gramEnd"/>
      <w:r w:rsidR="00A228E1">
        <w:rPr>
          <w:rFonts w:asciiTheme="majorBidi" w:hAnsiTheme="majorBidi" w:cstheme="majorBidi"/>
          <w:sz w:val="24"/>
          <w:szCs w:val="24"/>
        </w:rPr>
        <w:t>:</w:t>
      </w:r>
    </w:p>
    <w:p w14:paraId="0B0A9F62" w14:textId="3F685B38" w:rsidR="00A228E1" w:rsidRDefault="00A228E1" w:rsidP="00A228E1">
      <w:pPr>
        <w:spacing w:line="240" w:lineRule="auto"/>
        <w:jc w:val="right"/>
        <w:rPr>
          <w:rFonts w:asciiTheme="majorBidi" w:hAnsiTheme="majorBidi" w:cstheme="majorBidi"/>
          <w:sz w:val="24"/>
          <w:szCs w:val="24"/>
        </w:rPr>
      </w:pPr>
      <w:r>
        <w:rPr>
          <w:rFonts w:asciiTheme="majorBidi" w:hAnsiTheme="majorBidi" w:cstheme="majorBidi" w:hint="cs"/>
          <w:sz w:val="24"/>
          <w:szCs w:val="24"/>
          <w:rtl/>
        </w:rPr>
        <w:t xml:space="preserve"> مَا الْإمَانُ؟ ... ما الْإسْلَامُ</w:t>
      </w:r>
      <w:r w:rsidR="00DC2939">
        <w:rPr>
          <w:rFonts w:asciiTheme="majorBidi" w:hAnsiTheme="majorBidi" w:cstheme="majorBidi" w:hint="cs"/>
          <w:sz w:val="24"/>
          <w:szCs w:val="24"/>
          <w:rtl/>
        </w:rPr>
        <w:t>؟</w:t>
      </w:r>
      <w:r>
        <w:rPr>
          <w:rFonts w:asciiTheme="majorBidi" w:hAnsiTheme="majorBidi" w:cstheme="majorBidi" w:hint="cs"/>
          <w:sz w:val="24"/>
          <w:szCs w:val="24"/>
          <w:rtl/>
        </w:rPr>
        <w:t xml:space="preserve"> ... ما الْإحْسانُ</w:t>
      </w:r>
      <w:r w:rsidR="00DC2939">
        <w:rPr>
          <w:rFonts w:asciiTheme="majorBidi" w:hAnsiTheme="majorBidi" w:cstheme="majorBidi" w:hint="cs"/>
          <w:sz w:val="24"/>
          <w:szCs w:val="24"/>
          <w:rtl/>
        </w:rPr>
        <w:t>؟</w:t>
      </w:r>
      <w:r w:rsidR="00991E87">
        <w:rPr>
          <w:rFonts w:asciiTheme="majorBidi" w:hAnsiTheme="majorBidi" w:cstheme="majorBidi"/>
          <w:sz w:val="24"/>
          <w:szCs w:val="24"/>
        </w:rPr>
        <w:t xml:space="preserve"> </w:t>
      </w:r>
    </w:p>
    <w:p w14:paraId="5FF8FBDB" w14:textId="7D3C3D5A" w:rsidR="00B10CC1" w:rsidRDefault="00C801FA" w:rsidP="00EC223D">
      <w:pPr>
        <w:spacing w:line="240" w:lineRule="auto"/>
        <w:jc w:val="both"/>
        <w:rPr>
          <w:rFonts w:asciiTheme="majorBidi" w:hAnsiTheme="majorBidi" w:cstheme="majorBidi"/>
          <w:sz w:val="24"/>
          <w:szCs w:val="24"/>
          <w:rtl/>
        </w:rPr>
      </w:pPr>
      <w:r>
        <w:rPr>
          <w:rFonts w:asciiTheme="majorBidi" w:hAnsiTheme="majorBidi" w:cstheme="majorBidi"/>
          <w:sz w:val="24"/>
          <w:szCs w:val="24"/>
        </w:rPr>
        <w:t>“İman nedir?”, “İslam nedir?” ve “İhsan nedir?” diye soru sormuş</w:t>
      </w:r>
      <w:r w:rsidR="00654D4B">
        <w:rPr>
          <w:rFonts w:asciiTheme="majorBidi" w:hAnsiTheme="majorBidi" w:cstheme="majorBidi"/>
          <w:sz w:val="24"/>
          <w:szCs w:val="24"/>
        </w:rPr>
        <w:t xml:space="preserve">. Allah </w:t>
      </w:r>
      <w:proofErr w:type="spellStart"/>
      <w:r w:rsidR="00654D4B">
        <w:rPr>
          <w:rFonts w:asciiTheme="majorBidi" w:hAnsiTheme="majorBidi" w:cstheme="majorBidi"/>
          <w:sz w:val="24"/>
          <w:szCs w:val="24"/>
        </w:rPr>
        <w:t>Resülü</w:t>
      </w:r>
      <w:proofErr w:type="spellEnd"/>
      <w:r w:rsidR="00654D4B">
        <w:rPr>
          <w:rFonts w:asciiTheme="majorBidi" w:hAnsiTheme="majorBidi" w:cstheme="majorBidi"/>
          <w:sz w:val="24"/>
          <w:szCs w:val="24"/>
        </w:rPr>
        <w:t xml:space="preserve"> de imanı “Allah’a, meleklerine, kitaplarına, peygamberlerine, ahiret gününe ve hayır ve şerrin Allah’tan olduğuna iman etmendir” şeklinde cevaplandırmıştır. </w:t>
      </w:r>
      <w:proofErr w:type="spellStart"/>
      <w:r w:rsidR="00654D4B">
        <w:rPr>
          <w:rFonts w:asciiTheme="majorBidi" w:hAnsiTheme="majorBidi" w:cstheme="majorBidi"/>
          <w:sz w:val="24"/>
          <w:szCs w:val="24"/>
        </w:rPr>
        <w:t>İslamı</w:t>
      </w:r>
      <w:proofErr w:type="spellEnd"/>
      <w:r w:rsidR="00654D4B">
        <w:rPr>
          <w:rFonts w:asciiTheme="majorBidi" w:hAnsiTheme="majorBidi" w:cstheme="majorBidi"/>
          <w:sz w:val="24"/>
          <w:szCs w:val="24"/>
        </w:rPr>
        <w:t xml:space="preserve"> da </w:t>
      </w:r>
      <w:r w:rsidR="007621C0">
        <w:rPr>
          <w:rFonts w:asciiTheme="majorBidi" w:hAnsiTheme="majorBidi" w:cstheme="majorBidi"/>
          <w:sz w:val="24"/>
          <w:szCs w:val="24"/>
        </w:rPr>
        <w:t>“</w:t>
      </w:r>
      <w:r w:rsidR="00654D4B">
        <w:rPr>
          <w:rFonts w:asciiTheme="majorBidi" w:hAnsiTheme="majorBidi" w:cstheme="majorBidi"/>
          <w:sz w:val="24"/>
          <w:szCs w:val="24"/>
        </w:rPr>
        <w:t xml:space="preserve">kelime-i şehadet getirmek, namaz kılmak, </w:t>
      </w:r>
      <w:proofErr w:type="gramStart"/>
      <w:r w:rsidR="00654D4B">
        <w:rPr>
          <w:rFonts w:asciiTheme="majorBidi" w:hAnsiTheme="majorBidi" w:cstheme="majorBidi"/>
          <w:sz w:val="24"/>
          <w:szCs w:val="24"/>
        </w:rPr>
        <w:t>zekat</w:t>
      </w:r>
      <w:proofErr w:type="gramEnd"/>
      <w:r w:rsidR="00654D4B">
        <w:rPr>
          <w:rFonts w:asciiTheme="majorBidi" w:hAnsiTheme="majorBidi" w:cstheme="majorBidi"/>
          <w:sz w:val="24"/>
          <w:szCs w:val="24"/>
        </w:rPr>
        <w:t xml:space="preserve"> vermek, oruç tutmak ve hacca gitmek</w:t>
      </w:r>
      <w:r w:rsidR="007621C0">
        <w:rPr>
          <w:rFonts w:asciiTheme="majorBidi" w:hAnsiTheme="majorBidi" w:cstheme="majorBidi"/>
          <w:sz w:val="24"/>
          <w:szCs w:val="24"/>
        </w:rPr>
        <w:t>”</w:t>
      </w:r>
      <w:r w:rsidR="00654D4B">
        <w:rPr>
          <w:rFonts w:asciiTheme="majorBidi" w:hAnsiTheme="majorBidi" w:cstheme="majorBidi"/>
          <w:sz w:val="24"/>
          <w:szCs w:val="24"/>
        </w:rPr>
        <w:t xml:space="preserve"> olarak cevaplandırmıştır. Vaazımızın konusu olan ihsanı da </w:t>
      </w:r>
    </w:p>
    <w:p w14:paraId="3A7C88AA" w14:textId="7DB76807" w:rsidR="007621C0" w:rsidRPr="00AC4AF3" w:rsidRDefault="007621C0" w:rsidP="007621C0">
      <w:pPr>
        <w:spacing w:line="240" w:lineRule="auto"/>
        <w:jc w:val="right"/>
        <w:rPr>
          <w:rFonts w:asciiTheme="majorBidi" w:hAnsiTheme="majorBidi" w:cstheme="majorBidi"/>
          <w:b/>
          <w:bCs/>
          <w:sz w:val="26"/>
          <w:szCs w:val="26"/>
          <w:rtl/>
        </w:rPr>
      </w:pPr>
      <w:r w:rsidRPr="00AC4AF3">
        <w:rPr>
          <w:rFonts w:asciiTheme="majorBidi" w:hAnsiTheme="majorBidi" w:cs="Times New Roman"/>
          <w:b/>
          <w:bCs/>
          <w:sz w:val="26"/>
          <w:szCs w:val="26"/>
          <w:rtl/>
        </w:rPr>
        <w:t>الإح</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س</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ان</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أن</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ت</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ع</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ب</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د</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الله</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كأن</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ك</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ت</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ر</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اه</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ف</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إن</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لم</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ت</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ك</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ن</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ت</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راه</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ف</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إن</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ه</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ي</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ر</w:t>
      </w:r>
      <w:r w:rsidR="005F6A91"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اك</w:t>
      </w:r>
      <w:r w:rsidR="005F6A91" w:rsidRPr="00AC4AF3">
        <w:rPr>
          <w:rFonts w:asciiTheme="majorBidi" w:hAnsiTheme="majorBidi" w:cs="Times New Roman" w:hint="cs"/>
          <w:b/>
          <w:bCs/>
          <w:sz w:val="26"/>
          <w:szCs w:val="26"/>
          <w:rtl/>
        </w:rPr>
        <w:t>َ</w:t>
      </w:r>
    </w:p>
    <w:p w14:paraId="332664F5" w14:textId="62FBCFA3" w:rsidR="00EC223D" w:rsidRDefault="00B10CC1" w:rsidP="00EC223D">
      <w:pPr>
        <w:spacing w:line="240" w:lineRule="auto"/>
        <w:jc w:val="both"/>
        <w:rPr>
          <w:rFonts w:asciiTheme="majorBidi" w:hAnsiTheme="majorBidi" w:cstheme="majorBidi"/>
          <w:sz w:val="24"/>
          <w:szCs w:val="24"/>
        </w:rPr>
      </w:pPr>
      <w:r w:rsidRPr="00EE3480">
        <w:rPr>
          <w:rFonts w:asciiTheme="majorBidi" w:hAnsiTheme="majorBidi" w:cstheme="majorBidi"/>
          <w:i/>
          <w:iCs/>
          <w:sz w:val="24"/>
          <w:szCs w:val="24"/>
        </w:rPr>
        <w:t>“İhsan, Allah’ı görür gibi ibadet etmendir. Sen O’nu görmüyor olsan da O seni görmektedir...”</w:t>
      </w:r>
      <w:r w:rsidRPr="00EE3480">
        <w:rPr>
          <w:rFonts w:asciiTheme="majorBidi" w:hAnsiTheme="majorBidi" w:cstheme="majorBidi"/>
          <w:sz w:val="24"/>
          <w:szCs w:val="24"/>
        </w:rPr>
        <w:t xml:space="preserve"> (Buhârî, </w:t>
      </w:r>
      <w:proofErr w:type="spellStart"/>
      <w:r w:rsidRPr="00EE3480">
        <w:rPr>
          <w:rFonts w:asciiTheme="majorBidi" w:hAnsiTheme="majorBidi" w:cstheme="majorBidi"/>
          <w:sz w:val="24"/>
          <w:szCs w:val="24"/>
        </w:rPr>
        <w:t>Tefsîr</w:t>
      </w:r>
      <w:proofErr w:type="spellEnd"/>
      <w:r w:rsidRPr="00EE3480">
        <w:rPr>
          <w:rFonts w:asciiTheme="majorBidi" w:hAnsiTheme="majorBidi" w:cstheme="majorBidi"/>
          <w:sz w:val="24"/>
          <w:szCs w:val="24"/>
        </w:rPr>
        <w:t>, 2)</w:t>
      </w:r>
      <w:r w:rsidR="0003254D">
        <w:rPr>
          <w:rFonts w:asciiTheme="majorBidi" w:hAnsiTheme="majorBidi" w:cstheme="majorBidi"/>
          <w:sz w:val="24"/>
          <w:szCs w:val="24"/>
        </w:rPr>
        <w:t xml:space="preserve"> diye buyurmuşlardır.</w:t>
      </w:r>
      <w:r w:rsidR="00C0403D">
        <w:rPr>
          <w:rFonts w:asciiTheme="majorBidi" w:hAnsiTheme="majorBidi" w:cstheme="majorBidi"/>
          <w:sz w:val="24"/>
          <w:szCs w:val="24"/>
        </w:rPr>
        <w:t xml:space="preserve"> Aslında</w:t>
      </w:r>
      <w:r w:rsidR="00C0403D" w:rsidRPr="00C0403D">
        <w:rPr>
          <w:rFonts w:asciiTheme="majorBidi" w:hAnsiTheme="majorBidi" w:cstheme="majorBidi"/>
          <w:sz w:val="24"/>
          <w:szCs w:val="24"/>
        </w:rPr>
        <w:t xml:space="preserve"> Allah Resulü, </w:t>
      </w:r>
      <w:proofErr w:type="gramStart"/>
      <w:r w:rsidR="00CA4DB1">
        <w:rPr>
          <w:rFonts w:asciiTheme="majorBidi" w:hAnsiTheme="majorBidi" w:cstheme="majorBidi"/>
          <w:sz w:val="24"/>
          <w:szCs w:val="24"/>
        </w:rPr>
        <w:t>bu  cevabıyla</w:t>
      </w:r>
      <w:proofErr w:type="gramEnd"/>
      <w:r w:rsidR="00C0403D" w:rsidRPr="00C0403D">
        <w:rPr>
          <w:rFonts w:asciiTheme="majorBidi" w:hAnsiTheme="majorBidi" w:cstheme="majorBidi"/>
          <w:sz w:val="24"/>
          <w:szCs w:val="24"/>
        </w:rPr>
        <w:t xml:space="preserve"> iyilik ve güzelliğin kaynağına dikkat çekmiş, ihsanı “ihlas”, “murakabe” ve “güzelce itaat etmek” gibi manalarla ilişkilendirmiştir. (İbnü’l-</w:t>
      </w:r>
      <w:proofErr w:type="spellStart"/>
      <w:r w:rsidR="00C0403D" w:rsidRPr="00C0403D">
        <w:rPr>
          <w:rFonts w:asciiTheme="majorBidi" w:hAnsiTheme="majorBidi" w:cstheme="majorBidi"/>
          <w:sz w:val="24"/>
          <w:szCs w:val="24"/>
        </w:rPr>
        <w:t>Manzûr</w:t>
      </w:r>
      <w:proofErr w:type="spellEnd"/>
      <w:r w:rsidR="00C0403D" w:rsidRPr="00C0403D">
        <w:rPr>
          <w:rFonts w:asciiTheme="majorBidi" w:hAnsiTheme="majorBidi" w:cstheme="majorBidi"/>
          <w:sz w:val="24"/>
          <w:szCs w:val="24"/>
        </w:rPr>
        <w:t xml:space="preserve">, </w:t>
      </w:r>
      <w:proofErr w:type="spellStart"/>
      <w:r w:rsidR="00C0403D" w:rsidRPr="00C0403D">
        <w:rPr>
          <w:rFonts w:asciiTheme="majorBidi" w:hAnsiTheme="majorBidi" w:cstheme="majorBidi"/>
          <w:sz w:val="24"/>
          <w:szCs w:val="24"/>
        </w:rPr>
        <w:t>Lisânü’l-Arab</w:t>
      </w:r>
      <w:proofErr w:type="spellEnd"/>
      <w:r w:rsidR="00C0403D" w:rsidRPr="00C0403D">
        <w:rPr>
          <w:rFonts w:asciiTheme="majorBidi" w:hAnsiTheme="majorBidi" w:cstheme="majorBidi"/>
          <w:sz w:val="24"/>
          <w:szCs w:val="24"/>
        </w:rPr>
        <w:t>, XIII, 117.)</w:t>
      </w:r>
    </w:p>
    <w:p w14:paraId="12DFA36A" w14:textId="5E1578A6" w:rsidR="00EC223D" w:rsidRPr="00EE3480" w:rsidRDefault="00EC223D" w:rsidP="00EC223D">
      <w:pPr>
        <w:spacing w:line="240" w:lineRule="auto"/>
        <w:jc w:val="both"/>
        <w:rPr>
          <w:rFonts w:asciiTheme="majorBidi" w:hAnsiTheme="majorBidi" w:cstheme="majorBidi"/>
          <w:sz w:val="24"/>
          <w:szCs w:val="24"/>
          <w:rtl/>
        </w:rPr>
      </w:pPr>
      <w:r>
        <w:rPr>
          <w:rFonts w:asciiTheme="majorBidi" w:hAnsiTheme="majorBidi" w:cstheme="majorBidi"/>
          <w:sz w:val="24"/>
          <w:szCs w:val="24"/>
        </w:rPr>
        <w:tab/>
        <w:t xml:space="preserve">Bu hadise baktığımızda dinin üç </w:t>
      </w:r>
      <w:r w:rsidR="00D41885">
        <w:rPr>
          <w:rFonts w:asciiTheme="majorBidi" w:hAnsiTheme="majorBidi" w:cstheme="majorBidi"/>
          <w:sz w:val="24"/>
          <w:szCs w:val="24"/>
        </w:rPr>
        <w:t xml:space="preserve">temel </w:t>
      </w:r>
      <w:r>
        <w:rPr>
          <w:rFonts w:asciiTheme="majorBidi" w:hAnsiTheme="majorBidi" w:cstheme="majorBidi"/>
          <w:sz w:val="24"/>
          <w:szCs w:val="24"/>
        </w:rPr>
        <w:t xml:space="preserve">maddesini görmekteyiz. İman maddesi kişinin zihin, gönül, bilinçaltı, vicdan gibi iç aleminin bir </w:t>
      </w:r>
      <w:proofErr w:type="spellStart"/>
      <w:r>
        <w:rPr>
          <w:rFonts w:asciiTheme="majorBidi" w:hAnsiTheme="majorBidi" w:cstheme="majorBidi"/>
          <w:sz w:val="24"/>
          <w:szCs w:val="24"/>
        </w:rPr>
        <w:t>yanısmasıyken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islam</w:t>
      </w:r>
      <w:proofErr w:type="spellEnd"/>
      <w:r>
        <w:rPr>
          <w:rFonts w:asciiTheme="majorBidi" w:hAnsiTheme="majorBidi" w:cstheme="majorBidi"/>
          <w:sz w:val="24"/>
          <w:szCs w:val="24"/>
        </w:rPr>
        <w:t xml:space="preserve"> maddesi ise kişinin amelleri, </w:t>
      </w:r>
      <w:proofErr w:type="spellStart"/>
      <w:r>
        <w:rPr>
          <w:rFonts w:asciiTheme="majorBidi" w:hAnsiTheme="majorBidi" w:cstheme="majorBidi"/>
          <w:sz w:val="24"/>
          <w:szCs w:val="24"/>
        </w:rPr>
        <w:t>davranışaları</w:t>
      </w:r>
      <w:proofErr w:type="spellEnd"/>
      <w:r>
        <w:rPr>
          <w:rFonts w:asciiTheme="majorBidi" w:hAnsiTheme="majorBidi" w:cstheme="majorBidi"/>
          <w:sz w:val="24"/>
          <w:szCs w:val="24"/>
        </w:rPr>
        <w:t xml:space="preserve"> dediğimiz dış dünyadaki yansımasıdır. İhsan maddesi ise hem iman hem de </w:t>
      </w:r>
      <w:proofErr w:type="spellStart"/>
      <w:r>
        <w:rPr>
          <w:rFonts w:asciiTheme="majorBidi" w:hAnsiTheme="majorBidi" w:cstheme="majorBidi"/>
          <w:sz w:val="24"/>
          <w:szCs w:val="24"/>
        </w:rPr>
        <w:t>islamla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ilişksi</w:t>
      </w:r>
      <w:proofErr w:type="spellEnd"/>
      <w:r>
        <w:rPr>
          <w:rFonts w:asciiTheme="majorBidi" w:hAnsiTheme="majorBidi" w:cstheme="majorBidi"/>
          <w:sz w:val="24"/>
          <w:szCs w:val="24"/>
        </w:rPr>
        <w:t xml:space="preserve"> vardır. Zira içinde ihsan olan bir imanın ve </w:t>
      </w:r>
      <w:proofErr w:type="spellStart"/>
      <w:r>
        <w:rPr>
          <w:rFonts w:asciiTheme="majorBidi" w:hAnsiTheme="majorBidi" w:cstheme="majorBidi"/>
          <w:sz w:val="24"/>
          <w:szCs w:val="24"/>
        </w:rPr>
        <w:t>islamın</w:t>
      </w:r>
      <w:proofErr w:type="spellEnd"/>
      <w:r>
        <w:rPr>
          <w:rFonts w:asciiTheme="majorBidi" w:hAnsiTheme="majorBidi" w:cstheme="majorBidi"/>
          <w:sz w:val="24"/>
          <w:szCs w:val="24"/>
        </w:rPr>
        <w:t xml:space="preserve"> ancak Allah katında bir karşılığı vardır. </w:t>
      </w:r>
    </w:p>
    <w:p w14:paraId="4624CAE7" w14:textId="53001326" w:rsidR="00204ADB" w:rsidRPr="00AC4AF3" w:rsidRDefault="00204ADB" w:rsidP="00204ADB">
      <w:pPr>
        <w:spacing w:line="240" w:lineRule="auto"/>
        <w:jc w:val="right"/>
        <w:rPr>
          <w:rFonts w:asciiTheme="majorBidi" w:hAnsiTheme="majorBidi" w:cstheme="majorBidi"/>
          <w:b/>
          <w:bCs/>
          <w:sz w:val="26"/>
          <w:szCs w:val="26"/>
        </w:rPr>
      </w:pPr>
      <w:r w:rsidRPr="00AC4AF3">
        <w:rPr>
          <w:rFonts w:asciiTheme="majorBidi" w:hAnsiTheme="majorBidi" w:cs="Times New Roman"/>
          <w:b/>
          <w:bCs/>
          <w:sz w:val="26"/>
          <w:szCs w:val="26"/>
          <w:rtl/>
        </w:rPr>
        <w:t>روي من حديث حذيفة بن اليمان رضي الله عنه أن النبي صلى الله عليه وسلم قال : (لَا تَكُونُوا إِمَّعَةً ، تَقُولُونَ : إِنْ أَحْسَنَ النَّاسُ أَحْسَنَّا ، وَإِنْ ظَلَمُوا ظَلَمْنَا ، وَلَكِنْ وَطِّنُوا أَنْفُسَكُمْ ، إِنْ أَحْسَنَ النَّاسُ أَنْ تُحْسِنُوا ، وَإِنْ أَسَاءُوا فَلَا تَظْلِمُوا</w:t>
      </w:r>
    </w:p>
    <w:p w14:paraId="13234773" w14:textId="449FA615" w:rsidR="00B10CC1" w:rsidRPr="00EE3480" w:rsidRDefault="00B10CC1" w:rsidP="003442EC">
      <w:pPr>
        <w:spacing w:line="240" w:lineRule="auto"/>
        <w:jc w:val="both"/>
        <w:rPr>
          <w:rFonts w:asciiTheme="majorBidi" w:hAnsiTheme="majorBidi" w:cstheme="majorBidi"/>
          <w:sz w:val="24"/>
          <w:szCs w:val="24"/>
        </w:rPr>
      </w:pPr>
      <w:r w:rsidRPr="00EE3480">
        <w:rPr>
          <w:rFonts w:asciiTheme="majorBidi" w:hAnsiTheme="majorBidi" w:cstheme="majorBidi"/>
          <w:sz w:val="24"/>
          <w:szCs w:val="24"/>
        </w:rPr>
        <w:t xml:space="preserve">Huzeyfe (b. </w:t>
      </w:r>
      <w:proofErr w:type="spellStart"/>
      <w:r w:rsidRPr="00EE3480">
        <w:rPr>
          <w:rFonts w:asciiTheme="majorBidi" w:hAnsiTheme="majorBidi" w:cstheme="majorBidi"/>
          <w:sz w:val="24"/>
          <w:szCs w:val="24"/>
        </w:rPr>
        <w:t>Yemân</w:t>
      </w:r>
      <w:proofErr w:type="spellEnd"/>
      <w:r w:rsidRPr="00EE3480">
        <w:rPr>
          <w:rFonts w:asciiTheme="majorBidi" w:hAnsiTheme="majorBidi" w:cstheme="majorBidi"/>
          <w:sz w:val="24"/>
          <w:szCs w:val="24"/>
        </w:rPr>
        <w:t xml:space="preserve">) tarafından nakledildiğine göre, </w:t>
      </w:r>
      <w:proofErr w:type="spellStart"/>
      <w:r w:rsidRPr="00EE3480">
        <w:rPr>
          <w:rFonts w:asciiTheme="majorBidi" w:hAnsiTheme="majorBidi" w:cstheme="majorBidi"/>
          <w:sz w:val="24"/>
          <w:szCs w:val="24"/>
        </w:rPr>
        <w:t>Resûlullah</w:t>
      </w:r>
      <w:proofErr w:type="spellEnd"/>
      <w:r w:rsidRPr="00EE3480">
        <w:rPr>
          <w:rFonts w:asciiTheme="majorBidi" w:hAnsiTheme="majorBidi" w:cstheme="majorBidi"/>
          <w:sz w:val="24"/>
          <w:szCs w:val="24"/>
        </w:rPr>
        <w:t xml:space="preserve"> (s.a.v.) şöyle buyurmuştur:</w:t>
      </w:r>
    </w:p>
    <w:p w14:paraId="0E537A33" w14:textId="1234A27E" w:rsidR="009E53DF" w:rsidRPr="00EE3480" w:rsidRDefault="00B10CC1" w:rsidP="000F2C5E">
      <w:pPr>
        <w:spacing w:line="240" w:lineRule="auto"/>
        <w:jc w:val="both"/>
        <w:rPr>
          <w:rFonts w:asciiTheme="majorBidi" w:hAnsiTheme="majorBidi" w:cstheme="majorBidi"/>
          <w:sz w:val="24"/>
          <w:szCs w:val="24"/>
          <w:rtl/>
        </w:rPr>
      </w:pPr>
      <w:r w:rsidRPr="00EE3480">
        <w:rPr>
          <w:rFonts w:asciiTheme="majorBidi" w:hAnsiTheme="majorBidi" w:cstheme="majorBidi"/>
          <w:i/>
          <w:iCs/>
          <w:sz w:val="24"/>
          <w:szCs w:val="24"/>
        </w:rPr>
        <w:t>“İnsanlar iyilik yaparlarsa biz de iyilik yaparız, zulmederlerse biz de zulmederiz.’ diyen zayıf karakterli kimseler olmayın. Bilakis iyilik yaptıklarında insanlara iyilikle karşılık vermeyi, kötülük yaptıklarında ise onlara zulmetmemeyi alışkanlık hâline getirin.”</w:t>
      </w:r>
      <w:r w:rsidRPr="00EE3480">
        <w:rPr>
          <w:rFonts w:asciiTheme="majorBidi" w:hAnsiTheme="majorBidi" w:cstheme="majorBidi"/>
          <w:sz w:val="24"/>
          <w:szCs w:val="24"/>
        </w:rPr>
        <w:t xml:space="preserve"> (</w:t>
      </w:r>
      <w:proofErr w:type="spellStart"/>
      <w:r w:rsidRPr="00EE3480">
        <w:rPr>
          <w:rFonts w:asciiTheme="majorBidi" w:hAnsiTheme="majorBidi" w:cstheme="majorBidi"/>
          <w:sz w:val="24"/>
          <w:szCs w:val="24"/>
        </w:rPr>
        <w:t>Tirmizî</w:t>
      </w:r>
      <w:proofErr w:type="spellEnd"/>
      <w:r w:rsidRPr="00EE3480">
        <w:rPr>
          <w:rFonts w:asciiTheme="majorBidi" w:hAnsiTheme="majorBidi" w:cstheme="majorBidi"/>
          <w:sz w:val="24"/>
          <w:szCs w:val="24"/>
        </w:rPr>
        <w:t>, Birr, 63</w:t>
      </w:r>
      <w:r w:rsidR="00D30D95">
        <w:rPr>
          <w:rFonts w:asciiTheme="majorBidi" w:hAnsiTheme="majorBidi" w:cstheme="majorBidi"/>
          <w:sz w:val="24"/>
          <w:szCs w:val="24"/>
        </w:rPr>
        <w:t>.</w:t>
      </w:r>
      <w:r w:rsidRPr="00EE3480">
        <w:rPr>
          <w:rFonts w:asciiTheme="majorBidi" w:hAnsiTheme="majorBidi" w:cstheme="majorBidi"/>
          <w:sz w:val="24"/>
          <w:szCs w:val="24"/>
        </w:rPr>
        <w:t>)</w:t>
      </w:r>
      <w:r w:rsidR="000F2C5E">
        <w:rPr>
          <w:rFonts w:asciiTheme="majorBidi" w:hAnsiTheme="majorBidi" w:cstheme="majorBidi" w:hint="cs"/>
          <w:sz w:val="24"/>
          <w:szCs w:val="24"/>
          <w:rtl/>
        </w:rPr>
        <w:t xml:space="preserve"> </w:t>
      </w:r>
      <w:r w:rsidR="009E53DF">
        <w:rPr>
          <w:rFonts w:asciiTheme="majorBidi" w:hAnsiTheme="majorBidi" w:cstheme="majorBidi"/>
          <w:sz w:val="24"/>
          <w:szCs w:val="24"/>
        </w:rPr>
        <w:t>Bu hadiste de ihsan asıl manasıyla iyilik etmek anlamında yer almıştır.</w:t>
      </w:r>
    </w:p>
    <w:p w14:paraId="7991121F" w14:textId="25F69AD7" w:rsidR="00CC6B40" w:rsidRPr="00AC4AF3" w:rsidRDefault="00CC6B40" w:rsidP="00CC6B40">
      <w:pPr>
        <w:spacing w:line="240" w:lineRule="auto"/>
        <w:jc w:val="right"/>
        <w:rPr>
          <w:rFonts w:asciiTheme="majorBidi" w:hAnsiTheme="majorBidi" w:cs="Times New Roman"/>
          <w:b/>
          <w:bCs/>
          <w:sz w:val="26"/>
          <w:szCs w:val="26"/>
        </w:rPr>
      </w:pPr>
      <w:r w:rsidRPr="00AC4AF3">
        <w:rPr>
          <w:rFonts w:asciiTheme="majorBidi" w:hAnsiTheme="majorBidi" w:cs="Times New Roman"/>
          <w:b/>
          <w:bCs/>
          <w:sz w:val="26"/>
          <w:szCs w:val="26"/>
          <w:rtl/>
        </w:rPr>
        <w:t>عن أبي يعلى شداد بن أوسٍ رضي الله عنه، عن رسول الله صلى الله عليه وسلم قال: ((إن</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الله</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ك</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ت</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ب</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الإح</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س</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ان</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ع</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ل</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ى ك</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ل</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ش</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ي</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ءٍ، ف</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إذ</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ا ق</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ت</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ل</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ت</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م</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ف</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أح</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س</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ن</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وا القِتْلة</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و</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إذ</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ا ذ</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ب</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ح</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ت</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م</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فأح</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س</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ن</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وا الذِّبْح</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ة</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و</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لْيُحِدَّ أحدُك</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م</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xml:space="preserve"> ش</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ف</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ر</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ت</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ه</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 ولْيُرِحْ ذ</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ب</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يح</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ت</w:t>
      </w:r>
      <w:r w:rsidR="001D62CC" w:rsidRPr="00AC4AF3">
        <w:rPr>
          <w:rFonts w:asciiTheme="majorBidi" w:hAnsiTheme="majorBidi" w:cs="Times New Roman" w:hint="cs"/>
          <w:b/>
          <w:bCs/>
          <w:sz w:val="26"/>
          <w:szCs w:val="26"/>
          <w:rtl/>
        </w:rPr>
        <w:t>َ</w:t>
      </w:r>
      <w:r w:rsidRPr="00AC4AF3">
        <w:rPr>
          <w:rFonts w:asciiTheme="majorBidi" w:hAnsiTheme="majorBidi" w:cs="Times New Roman"/>
          <w:b/>
          <w:bCs/>
          <w:sz w:val="26"/>
          <w:szCs w:val="26"/>
          <w:rtl/>
        </w:rPr>
        <w:t>ه</w:t>
      </w:r>
      <w:r w:rsidR="001D62CC" w:rsidRPr="00AC4AF3">
        <w:rPr>
          <w:rFonts w:asciiTheme="majorBidi" w:hAnsiTheme="majorBidi" w:cs="Times New Roman" w:hint="cs"/>
          <w:b/>
          <w:bCs/>
          <w:sz w:val="26"/>
          <w:szCs w:val="26"/>
          <w:rtl/>
        </w:rPr>
        <w:t>ُ</w:t>
      </w:r>
    </w:p>
    <w:p w14:paraId="38E129F3" w14:textId="06592077" w:rsidR="009E53DF" w:rsidRDefault="00B10CC1" w:rsidP="000F2C5E">
      <w:pPr>
        <w:spacing w:line="240" w:lineRule="auto"/>
        <w:jc w:val="both"/>
        <w:rPr>
          <w:rFonts w:asciiTheme="majorBidi" w:hAnsiTheme="majorBidi" w:cstheme="majorBidi"/>
          <w:sz w:val="24"/>
          <w:szCs w:val="24"/>
        </w:rPr>
      </w:pPr>
      <w:r w:rsidRPr="00EE3480">
        <w:rPr>
          <w:rFonts w:asciiTheme="majorBidi" w:hAnsiTheme="majorBidi" w:cstheme="majorBidi"/>
          <w:i/>
          <w:iCs/>
          <w:sz w:val="24"/>
          <w:szCs w:val="24"/>
        </w:rPr>
        <w:t>“Allah, her işte ihsanı emretmiştir</w:t>
      </w:r>
      <w:r w:rsidR="00CC6B40" w:rsidRPr="00EE3480">
        <w:rPr>
          <w:rFonts w:asciiTheme="majorBidi" w:hAnsiTheme="majorBidi" w:cstheme="majorBidi"/>
          <w:i/>
          <w:iCs/>
          <w:sz w:val="24"/>
          <w:szCs w:val="24"/>
        </w:rPr>
        <w:t>.</w:t>
      </w:r>
      <w:r w:rsidR="00CC6B40" w:rsidRPr="00EE3480">
        <w:rPr>
          <w:sz w:val="24"/>
          <w:szCs w:val="24"/>
        </w:rPr>
        <w:t xml:space="preserve"> </w:t>
      </w:r>
      <w:r w:rsidR="00CC6B40" w:rsidRPr="00EE3480">
        <w:rPr>
          <w:rFonts w:asciiTheme="majorBidi" w:hAnsiTheme="majorBidi" w:cstheme="majorBidi"/>
          <w:i/>
          <w:iCs/>
          <w:sz w:val="24"/>
          <w:szCs w:val="24"/>
        </w:rPr>
        <w:t xml:space="preserve">Öldürdüğünüz zaman öldürmeyi iyi yapınız, boğazladığınız zaman da boğazlamayı iyi yapınız. Sizden biriniz bıçağını keskinleştirsin ve hayvanını </w:t>
      </w:r>
      <w:proofErr w:type="spellStart"/>
      <w:r w:rsidR="00CC6B40" w:rsidRPr="00EE3480">
        <w:rPr>
          <w:rFonts w:asciiTheme="majorBidi" w:hAnsiTheme="majorBidi" w:cstheme="majorBidi"/>
          <w:i/>
          <w:iCs/>
          <w:sz w:val="24"/>
          <w:szCs w:val="24"/>
        </w:rPr>
        <w:t>rahatlatsınç</w:t>
      </w:r>
      <w:proofErr w:type="spellEnd"/>
      <w:r w:rsidRPr="00EE3480">
        <w:rPr>
          <w:rFonts w:asciiTheme="majorBidi" w:hAnsiTheme="majorBidi" w:cstheme="majorBidi"/>
          <w:i/>
          <w:iCs/>
          <w:sz w:val="24"/>
          <w:szCs w:val="24"/>
        </w:rPr>
        <w:t>”</w:t>
      </w:r>
      <w:r w:rsidRPr="00EE3480">
        <w:rPr>
          <w:rFonts w:asciiTheme="majorBidi" w:hAnsiTheme="majorBidi" w:cstheme="majorBidi"/>
          <w:sz w:val="24"/>
          <w:szCs w:val="24"/>
        </w:rPr>
        <w:t xml:space="preserve"> (</w:t>
      </w:r>
      <w:proofErr w:type="spellStart"/>
      <w:r w:rsidRPr="00EE3480">
        <w:rPr>
          <w:rFonts w:asciiTheme="majorBidi" w:hAnsiTheme="majorBidi" w:cstheme="majorBidi"/>
          <w:sz w:val="24"/>
          <w:szCs w:val="24"/>
        </w:rPr>
        <w:t>Tirmizî</w:t>
      </w:r>
      <w:proofErr w:type="spellEnd"/>
      <w:r w:rsidRPr="00EE3480">
        <w:rPr>
          <w:rFonts w:asciiTheme="majorBidi" w:hAnsiTheme="majorBidi" w:cstheme="majorBidi"/>
          <w:sz w:val="24"/>
          <w:szCs w:val="24"/>
        </w:rPr>
        <w:t xml:space="preserve">, </w:t>
      </w:r>
      <w:proofErr w:type="spellStart"/>
      <w:r w:rsidRPr="00EE3480">
        <w:rPr>
          <w:rFonts w:asciiTheme="majorBidi" w:hAnsiTheme="majorBidi" w:cstheme="majorBidi"/>
          <w:sz w:val="24"/>
          <w:szCs w:val="24"/>
        </w:rPr>
        <w:t>Diyât</w:t>
      </w:r>
      <w:proofErr w:type="spellEnd"/>
      <w:r w:rsidRPr="00EE3480">
        <w:rPr>
          <w:rFonts w:asciiTheme="majorBidi" w:hAnsiTheme="majorBidi" w:cstheme="majorBidi"/>
          <w:sz w:val="24"/>
          <w:szCs w:val="24"/>
        </w:rPr>
        <w:t xml:space="preserve">, 14; Müslim, </w:t>
      </w:r>
      <w:proofErr w:type="spellStart"/>
      <w:r w:rsidRPr="00EE3480">
        <w:rPr>
          <w:rFonts w:asciiTheme="majorBidi" w:hAnsiTheme="majorBidi" w:cstheme="majorBidi"/>
          <w:sz w:val="24"/>
          <w:szCs w:val="24"/>
        </w:rPr>
        <w:t>Sayd</w:t>
      </w:r>
      <w:proofErr w:type="spellEnd"/>
      <w:r w:rsidRPr="00EE3480">
        <w:rPr>
          <w:rFonts w:asciiTheme="majorBidi" w:hAnsiTheme="majorBidi" w:cstheme="majorBidi"/>
          <w:sz w:val="24"/>
          <w:szCs w:val="24"/>
        </w:rPr>
        <w:t>, 57</w:t>
      </w:r>
      <w:r w:rsidR="00D30D95">
        <w:rPr>
          <w:rFonts w:asciiTheme="majorBidi" w:hAnsiTheme="majorBidi" w:cstheme="majorBidi"/>
          <w:sz w:val="24"/>
          <w:szCs w:val="24"/>
        </w:rPr>
        <w:t>.</w:t>
      </w:r>
      <w:r w:rsidRPr="00EE3480">
        <w:rPr>
          <w:rFonts w:asciiTheme="majorBidi" w:hAnsiTheme="majorBidi" w:cstheme="majorBidi"/>
          <w:sz w:val="24"/>
          <w:szCs w:val="24"/>
        </w:rPr>
        <w:t xml:space="preserve">) </w:t>
      </w:r>
      <w:r w:rsidR="009E53DF">
        <w:rPr>
          <w:rFonts w:asciiTheme="majorBidi" w:hAnsiTheme="majorBidi" w:cstheme="majorBidi"/>
          <w:sz w:val="24"/>
          <w:szCs w:val="24"/>
        </w:rPr>
        <w:t>Bu hadiste de ihsan üzere olma</w:t>
      </w:r>
      <w:r w:rsidR="00236A1C">
        <w:rPr>
          <w:rFonts w:asciiTheme="majorBidi" w:hAnsiTheme="majorBidi" w:cstheme="majorBidi"/>
          <w:sz w:val="24"/>
          <w:szCs w:val="24"/>
        </w:rPr>
        <w:t>nın</w:t>
      </w:r>
      <w:r w:rsidR="00B726D7">
        <w:rPr>
          <w:rFonts w:asciiTheme="majorBidi" w:hAnsiTheme="majorBidi" w:cstheme="majorBidi"/>
          <w:sz w:val="24"/>
          <w:szCs w:val="24"/>
        </w:rPr>
        <w:t xml:space="preserve"> gerekliliği</w:t>
      </w:r>
      <w:r w:rsidR="009E53DF">
        <w:rPr>
          <w:rFonts w:asciiTheme="majorBidi" w:hAnsiTheme="majorBidi" w:cstheme="majorBidi"/>
          <w:sz w:val="24"/>
          <w:szCs w:val="24"/>
        </w:rPr>
        <w:t xml:space="preserve"> açıkça ifade edildikten sonra hadisin devamında bir </w:t>
      </w:r>
      <w:proofErr w:type="spellStart"/>
      <w:r w:rsidR="009E53DF">
        <w:rPr>
          <w:rFonts w:asciiTheme="majorBidi" w:hAnsiTheme="majorBidi" w:cstheme="majorBidi"/>
          <w:sz w:val="24"/>
          <w:szCs w:val="24"/>
        </w:rPr>
        <w:t>müslüman</w:t>
      </w:r>
      <w:proofErr w:type="spellEnd"/>
      <w:r w:rsidR="009E53DF">
        <w:rPr>
          <w:rFonts w:asciiTheme="majorBidi" w:hAnsiTheme="majorBidi" w:cstheme="majorBidi"/>
          <w:sz w:val="24"/>
          <w:szCs w:val="24"/>
        </w:rPr>
        <w:t xml:space="preserve"> ne iş yaparsa yapsın işini tastamam eksiksiz bir şekilde yerine getirendir tarzında anlaşılmaktadır.</w:t>
      </w:r>
    </w:p>
    <w:p w14:paraId="116A7550" w14:textId="554086AC" w:rsidR="007F4D92" w:rsidRDefault="007F4D92" w:rsidP="007F4D92">
      <w:pPr>
        <w:spacing w:line="240" w:lineRule="auto"/>
        <w:jc w:val="both"/>
        <w:rPr>
          <w:rFonts w:asciiTheme="majorBidi" w:hAnsiTheme="majorBidi" w:cstheme="majorBidi"/>
          <w:sz w:val="24"/>
          <w:szCs w:val="24"/>
        </w:rPr>
      </w:pPr>
      <w:r>
        <w:rPr>
          <w:rFonts w:asciiTheme="majorBidi" w:hAnsiTheme="majorBidi" w:cstheme="majorBidi"/>
          <w:sz w:val="24"/>
          <w:szCs w:val="24"/>
        </w:rPr>
        <w:tab/>
        <w:t xml:space="preserve">Hadis-i şerifte öldürmenin bile ihsan üzere olmasından bahsediyor. Evet, İslam’ın öldürmeyle alakalı hatta savaşta dahi kuralları vardır. Yani İslam’da hiçbir hukukta yer almayan savaş hukuku bulunmaktadır. </w:t>
      </w:r>
    </w:p>
    <w:p w14:paraId="407897D3" w14:textId="3470B58D" w:rsidR="007F4D92" w:rsidRPr="007F4D92" w:rsidRDefault="007F4D92" w:rsidP="007F4D92">
      <w:pPr>
        <w:spacing w:line="240" w:lineRule="auto"/>
        <w:jc w:val="right"/>
        <w:rPr>
          <w:rFonts w:asciiTheme="majorBidi" w:hAnsiTheme="majorBidi" w:cs="Times New Roman"/>
          <w:b/>
          <w:bCs/>
          <w:sz w:val="26"/>
          <w:szCs w:val="26"/>
        </w:rPr>
      </w:pPr>
      <w:r w:rsidRPr="007F4D92">
        <w:rPr>
          <w:rFonts w:asciiTheme="majorBidi" w:hAnsiTheme="majorBidi" w:cs="Times New Roman"/>
          <w:b/>
          <w:bCs/>
          <w:sz w:val="26"/>
          <w:szCs w:val="26"/>
          <w:rtl/>
        </w:rPr>
        <w:t>وَقَاتِلُوا فٖي سَبٖيلِ اللّٰهِ الَّذٖينَ يُقَاتِلُونَكُمْ وَلَا تَعْتَدُواؕ اِنَّ اللّٰهَ لَا يُحِبُّ الْمُعْتَدٖينَ</w:t>
      </w:r>
    </w:p>
    <w:p w14:paraId="6ABADDAC" w14:textId="6355DE65" w:rsidR="007F4D92" w:rsidRDefault="007F4D92" w:rsidP="007F4D92">
      <w:pPr>
        <w:spacing w:line="240" w:lineRule="auto"/>
        <w:jc w:val="both"/>
        <w:rPr>
          <w:rFonts w:asciiTheme="majorBidi" w:hAnsiTheme="majorBidi" w:cstheme="majorBidi"/>
          <w:sz w:val="24"/>
          <w:szCs w:val="24"/>
        </w:rPr>
      </w:pPr>
      <w:r w:rsidRPr="007F4D92">
        <w:rPr>
          <w:rFonts w:asciiTheme="majorBidi" w:hAnsiTheme="majorBidi" w:cstheme="majorBidi"/>
          <w:i/>
          <w:iCs/>
          <w:sz w:val="24"/>
          <w:szCs w:val="24"/>
        </w:rPr>
        <w:t>“Size karşı savaşanlarla siz de Allah yolunda savaşın, fakat aşırılığa sapmayın; Allah aşırılığa sapanları sevmez.”</w:t>
      </w:r>
      <w:r>
        <w:rPr>
          <w:rFonts w:asciiTheme="majorBidi" w:hAnsiTheme="majorBidi" w:cstheme="majorBidi"/>
          <w:sz w:val="24"/>
          <w:szCs w:val="24"/>
        </w:rPr>
        <w:t>(Bakara 2/190)</w:t>
      </w:r>
    </w:p>
    <w:p w14:paraId="22221ABB" w14:textId="51F3680F" w:rsidR="00CA33AB" w:rsidRPr="00CA33AB" w:rsidRDefault="00CA33AB" w:rsidP="00CA33AB">
      <w:pPr>
        <w:spacing w:line="240" w:lineRule="auto"/>
        <w:jc w:val="right"/>
        <w:rPr>
          <w:rFonts w:asciiTheme="majorBidi" w:hAnsiTheme="majorBidi" w:cs="Times New Roman"/>
          <w:b/>
          <w:bCs/>
          <w:sz w:val="26"/>
          <w:szCs w:val="26"/>
        </w:rPr>
      </w:pPr>
      <w:r w:rsidRPr="00CA33AB">
        <w:rPr>
          <w:rFonts w:asciiTheme="majorBidi" w:hAnsiTheme="majorBidi" w:cs="Times New Roman"/>
          <w:b/>
          <w:bCs/>
          <w:sz w:val="26"/>
          <w:szCs w:val="26"/>
          <w:rtl/>
        </w:rPr>
        <w:t>وَلَا تَقْتُلُوا النَّفْسَ الَّتٖي حَرَّمَ اللّٰهُ اِلَّا بِالْحَقِّؕ وَمَنْ قُتِلَ مَظْلُوماً فَقَدْ جَعَلْنَا لِوَلِيِّهٖ سُلْطَاناً فَلَا يُسْرِفْ فِي الْقَتْلِؕ اِنَّهُ كَانَ مَنْصُوراً</w:t>
      </w:r>
    </w:p>
    <w:p w14:paraId="6147EED8" w14:textId="0496262C" w:rsidR="00444EB3" w:rsidRDefault="00CA33AB" w:rsidP="00444EB3">
      <w:pPr>
        <w:spacing w:line="240" w:lineRule="auto"/>
        <w:jc w:val="both"/>
        <w:rPr>
          <w:rFonts w:asciiTheme="majorBidi" w:hAnsiTheme="majorBidi" w:cstheme="majorBidi"/>
          <w:sz w:val="24"/>
          <w:szCs w:val="24"/>
        </w:rPr>
      </w:pPr>
      <w:r w:rsidRPr="00CA33AB">
        <w:rPr>
          <w:rFonts w:asciiTheme="majorBidi" w:hAnsiTheme="majorBidi" w:cstheme="majorBidi"/>
          <w:i/>
          <w:iCs/>
          <w:sz w:val="24"/>
          <w:szCs w:val="24"/>
        </w:rPr>
        <w:t>“Haklı bir sebep olmadıkça Allah’ın dokunulmaz kıldığı cana kıymayın. Bir kimse haksızlıkla öldürülürse velisine yetki verdik; ancak o da öldürme hususunda sınırı aşmasın; çünkü o, yeterince yardıma mazhar olmuştur.”</w:t>
      </w:r>
      <w:r>
        <w:rPr>
          <w:rFonts w:asciiTheme="majorBidi" w:hAnsiTheme="majorBidi" w:cstheme="majorBidi"/>
          <w:sz w:val="24"/>
          <w:szCs w:val="24"/>
        </w:rPr>
        <w:t>(İsra 17/33)</w:t>
      </w:r>
      <w:r w:rsidR="00444EB3">
        <w:rPr>
          <w:rFonts w:asciiTheme="majorBidi" w:hAnsiTheme="majorBidi" w:cstheme="majorBidi"/>
          <w:sz w:val="24"/>
          <w:szCs w:val="24"/>
        </w:rPr>
        <w:t xml:space="preserve"> Ayetlerinden anlaşılacağı üzere Yüce dinimiz </w:t>
      </w:r>
      <w:r w:rsidR="00444EB3">
        <w:rPr>
          <w:rFonts w:asciiTheme="majorBidi" w:hAnsiTheme="majorBidi" w:cstheme="majorBidi"/>
          <w:sz w:val="24"/>
          <w:szCs w:val="24"/>
        </w:rPr>
        <w:lastRenderedPageBreak/>
        <w:t xml:space="preserve">İslam cana kıymayı yine dinen meşru bir gerekçe olmaksızın </w:t>
      </w:r>
      <w:r w:rsidR="00E72539">
        <w:rPr>
          <w:rFonts w:asciiTheme="majorBidi" w:hAnsiTheme="majorBidi" w:cstheme="majorBidi"/>
          <w:sz w:val="24"/>
          <w:szCs w:val="24"/>
        </w:rPr>
        <w:t>haram kılmıştır</w:t>
      </w:r>
      <w:r w:rsidR="00444EB3">
        <w:rPr>
          <w:rFonts w:asciiTheme="majorBidi" w:hAnsiTheme="majorBidi" w:cstheme="majorBidi"/>
          <w:sz w:val="24"/>
          <w:szCs w:val="24"/>
        </w:rPr>
        <w:t xml:space="preserve">. </w:t>
      </w:r>
      <w:r w:rsidR="00E72539">
        <w:rPr>
          <w:rFonts w:asciiTheme="majorBidi" w:hAnsiTheme="majorBidi" w:cstheme="majorBidi"/>
          <w:sz w:val="24"/>
          <w:szCs w:val="24"/>
        </w:rPr>
        <w:t xml:space="preserve">Meşru bir gerekçeden sonra öldürme işinde aşırılığa kaçmayı, iradeyi kontrolsüz bırakmayı yasaklamıştır. </w:t>
      </w:r>
    </w:p>
    <w:p w14:paraId="4F31B066" w14:textId="3BFEFBF2" w:rsidR="00A4557C" w:rsidRDefault="00A4557C" w:rsidP="00EA188F">
      <w:pPr>
        <w:spacing w:line="240" w:lineRule="auto"/>
        <w:ind w:firstLine="708"/>
        <w:jc w:val="both"/>
        <w:rPr>
          <w:rFonts w:asciiTheme="majorBidi" w:hAnsiTheme="majorBidi" w:cstheme="majorBidi"/>
          <w:sz w:val="24"/>
          <w:szCs w:val="24"/>
        </w:rPr>
      </w:pPr>
      <w:r>
        <w:rPr>
          <w:rFonts w:asciiTheme="majorBidi" w:hAnsiTheme="majorBidi" w:cstheme="majorBidi"/>
          <w:sz w:val="24"/>
          <w:szCs w:val="24"/>
        </w:rPr>
        <w:t>İslam Hukuk</w:t>
      </w:r>
      <w:r w:rsidR="0044374E">
        <w:rPr>
          <w:rFonts w:asciiTheme="majorBidi" w:hAnsiTheme="majorBidi" w:cstheme="majorBidi"/>
          <w:sz w:val="24"/>
          <w:szCs w:val="24"/>
        </w:rPr>
        <w:t>’</w:t>
      </w:r>
      <w:r>
        <w:rPr>
          <w:rFonts w:asciiTheme="majorBidi" w:hAnsiTheme="majorBidi" w:cstheme="majorBidi"/>
          <w:sz w:val="24"/>
          <w:szCs w:val="24"/>
        </w:rPr>
        <w:t>una göre</w:t>
      </w:r>
      <w:r w:rsidR="00EA188F">
        <w:rPr>
          <w:rFonts w:asciiTheme="majorBidi" w:hAnsiTheme="majorBidi" w:cstheme="majorBidi"/>
          <w:sz w:val="24"/>
          <w:szCs w:val="24"/>
        </w:rPr>
        <w:t xml:space="preserve"> </w:t>
      </w:r>
      <w:r w:rsidR="00EA188F" w:rsidRPr="00EA188F">
        <w:rPr>
          <w:rFonts w:asciiTheme="majorBidi" w:hAnsiTheme="majorBidi" w:cstheme="majorBidi"/>
          <w:sz w:val="24"/>
          <w:szCs w:val="24"/>
        </w:rPr>
        <w:t>savaşta barbarca</w:t>
      </w:r>
      <w:r w:rsidR="00EA188F">
        <w:rPr>
          <w:rFonts w:asciiTheme="majorBidi" w:hAnsiTheme="majorBidi" w:cstheme="majorBidi"/>
          <w:sz w:val="24"/>
          <w:szCs w:val="24"/>
        </w:rPr>
        <w:t xml:space="preserve"> </w:t>
      </w:r>
      <w:r w:rsidR="00EA188F" w:rsidRPr="00EA188F">
        <w:rPr>
          <w:rFonts w:asciiTheme="majorBidi" w:hAnsiTheme="majorBidi" w:cstheme="majorBidi"/>
          <w:sz w:val="24"/>
          <w:szCs w:val="24"/>
        </w:rPr>
        <w:t>metotlar kullanılması yasaklanmış; kadın, çocuk ve yaşlı, bunak, kör ve din adamları gibi savaşa maddi ve manevi fiilen katkısı bulunmayan kimselerin öldürülmesi, yaralanması, düşman askerlerin cesetlerinin hırpalanması/</w:t>
      </w:r>
      <w:proofErr w:type="spellStart"/>
      <w:r w:rsidR="00EA188F" w:rsidRPr="00EA188F">
        <w:rPr>
          <w:rFonts w:asciiTheme="majorBidi" w:hAnsiTheme="majorBidi" w:cstheme="majorBidi"/>
          <w:sz w:val="24"/>
          <w:szCs w:val="24"/>
        </w:rPr>
        <w:t>müsle</w:t>
      </w:r>
      <w:proofErr w:type="spellEnd"/>
      <w:r w:rsidR="00EA188F" w:rsidRPr="00EA188F">
        <w:rPr>
          <w:rFonts w:asciiTheme="majorBidi" w:hAnsiTheme="majorBidi" w:cstheme="majorBidi"/>
          <w:sz w:val="24"/>
          <w:szCs w:val="24"/>
        </w:rPr>
        <w:t xml:space="preserve"> gibi olumsuz</w:t>
      </w:r>
      <w:r w:rsidR="00EA188F">
        <w:rPr>
          <w:rFonts w:asciiTheme="majorBidi" w:hAnsiTheme="majorBidi" w:cstheme="majorBidi"/>
          <w:sz w:val="24"/>
          <w:szCs w:val="24"/>
        </w:rPr>
        <w:t xml:space="preserve"> </w:t>
      </w:r>
      <w:r w:rsidR="00EA188F" w:rsidRPr="00EA188F">
        <w:rPr>
          <w:rFonts w:asciiTheme="majorBidi" w:hAnsiTheme="majorBidi" w:cstheme="majorBidi"/>
          <w:sz w:val="24"/>
          <w:szCs w:val="24"/>
        </w:rPr>
        <w:t>eylemler cevaz kapsamı dışında tutulmuş, şiddet ve vahşet ihtiva eden her türlü eylem yasaklanmıştır. Genel ilke böyle olmakla birlikte, zaruri durumlarda ve gerekli</w:t>
      </w:r>
      <w:r w:rsidR="00EA188F">
        <w:rPr>
          <w:rFonts w:asciiTheme="majorBidi" w:hAnsiTheme="majorBidi" w:cstheme="majorBidi"/>
          <w:sz w:val="24"/>
          <w:szCs w:val="24"/>
        </w:rPr>
        <w:t xml:space="preserve"> </w:t>
      </w:r>
      <w:r w:rsidR="00EA188F" w:rsidRPr="00EA188F">
        <w:rPr>
          <w:rFonts w:asciiTheme="majorBidi" w:hAnsiTheme="majorBidi" w:cstheme="majorBidi"/>
          <w:sz w:val="24"/>
          <w:szCs w:val="24"/>
        </w:rPr>
        <w:t>olduğu kadar şiddete şiddetle mukabelede bulunulmasına imkân verilmiştir</w:t>
      </w:r>
      <w:r w:rsidR="00EA188F">
        <w:rPr>
          <w:rFonts w:asciiTheme="majorBidi" w:hAnsiTheme="majorBidi" w:cstheme="majorBidi"/>
          <w:sz w:val="24"/>
          <w:szCs w:val="24"/>
        </w:rPr>
        <w:t>. (</w:t>
      </w:r>
      <w:r w:rsidR="00EA188F" w:rsidRPr="00EA188F">
        <w:rPr>
          <w:rFonts w:asciiTheme="majorBidi" w:hAnsiTheme="majorBidi" w:cstheme="majorBidi"/>
          <w:sz w:val="24"/>
          <w:szCs w:val="24"/>
        </w:rPr>
        <w:t xml:space="preserve">İbn Rüşd, Muhammed b. Ahmed b. Muhammed, </w:t>
      </w:r>
      <w:proofErr w:type="spellStart"/>
      <w:r w:rsidR="00EA188F" w:rsidRPr="00EA188F">
        <w:rPr>
          <w:rFonts w:asciiTheme="majorBidi" w:hAnsiTheme="majorBidi" w:cstheme="majorBidi"/>
          <w:sz w:val="24"/>
          <w:szCs w:val="24"/>
        </w:rPr>
        <w:t>Bidayetü’l-Müctehid</w:t>
      </w:r>
      <w:proofErr w:type="spellEnd"/>
      <w:r w:rsidR="00EA188F" w:rsidRPr="00EA188F">
        <w:rPr>
          <w:rFonts w:asciiTheme="majorBidi" w:hAnsiTheme="majorBidi" w:cstheme="majorBidi"/>
          <w:sz w:val="24"/>
          <w:szCs w:val="24"/>
        </w:rPr>
        <w:t xml:space="preserve"> ve </w:t>
      </w:r>
      <w:proofErr w:type="spellStart"/>
      <w:r w:rsidR="00EA188F" w:rsidRPr="00EA188F">
        <w:rPr>
          <w:rFonts w:asciiTheme="majorBidi" w:hAnsiTheme="majorBidi" w:cstheme="majorBidi"/>
          <w:sz w:val="24"/>
          <w:szCs w:val="24"/>
        </w:rPr>
        <w:t>Nihâyetü’l-Muktesıd</w:t>
      </w:r>
      <w:proofErr w:type="spellEnd"/>
      <w:r w:rsidR="00EA188F" w:rsidRPr="00EA188F">
        <w:rPr>
          <w:rFonts w:asciiTheme="majorBidi" w:hAnsiTheme="majorBidi" w:cstheme="majorBidi"/>
          <w:sz w:val="24"/>
          <w:szCs w:val="24"/>
        </w:rPr>
        <w:t>, İstanbul, 1985, I,</w:t>
      </w:r>
      <w:r w:rsidR="00EA188F">
        <w:rPr>
          <w:rFonts w:asciiTheme="majorBidi" w:hAnsiTheme="majorBidi" w:cstheme="majorBidi"/>
          <w:sz w:val="24"/>
          <w:szCs w:val="24"/>
        </w:rPr>
        <w:t xml:space="preserve"> </w:t>
      </w:r>
      <w:r w:rsidR="00EA188F" w:rsidRPr="00EA188F">
        <w:rPr>
          <w:rFonts w:asciiTheme="majorBidi" w:hAnsiTheme="majorBidi" w:cstheme="majorBidi"/>
          <w:sz w:val="24"/>
          <w:szCs w:val="24"/>
        </w:rPr>
        <w:t xml:space="preserve">310-311; Buhari, Ebu </w:t>
      </w:r>
      <w:proofErr w:type="spellStart"/>
      <w:r w:rsidR="00EA188F" w:rsidRPr="00EA188F">
        <w:rPr>
          <w:rFonts w:asciiTheme="majorBidi" w:hAnsiTheme="majorBidi" w:cstheme="majorBidi"/>
          <w:sz w:val="24"/>
          <w:szCs w:val="24"/>
        </w:rPr>
        <w:t>Abdillah</w:t>
      </w:r>
      <w:proofErr w:type="spellEnd"/>
      <w:r w:rsidR="00EA188F" w:rsidRPr="00EA188F">
        <w:rPr>
          <w:rFonts w:asciiTheme="majorBidi" w:hAnsiTheme="majorBidi" w:cstheme="majorBidi"/>
          <w:sz w:val="24"/>
          <w:szCs w:val="24"/>
        </w:rPr>
        <w:t xml:space="preserve"> Muhammed b. İsmail, </w:t>
      </w:r>
      <w:proofErr w:type="spellStart"/>
      <w:r w:rsidR="00EA188F" w:rsidRPr="00EA188F">
        <w:rPr>
          <w:rFonts w:asciiTheme="majorBidi" w:hAnsiTheme="majorBidi" w:cstheme="majorBidi"/>
          <w:sz w:val="24"/>
          <w:szCs w:val="24"/>
        </w:rPr>
        <w:t>Sahihu’l</w:t>
      </w:r>
      <w:proofErr w:type="spellEnd"/>
      <w:r w:rsidR="00EA188F" w:rsidRPr="00EA188F">
        <w:rPr>
          <w:rFonts w:asciiTheme="majorBidi" w:hAnsiTheme="majorBidi" w:cstheme="majorBidi"/>
          <w:sz w:val="24"/>
          <w:szCs w:val="24"/>
        </w:rPr>
        <w:t xml:space="preserve">-Buhari, Cihad, 146; Ebu Davud, Süleyman b. </w:t>
      </w:r>
      <w:proofErr w:type="spellStart"/>
      <w:r w:rsidR="00EA188F" w:rsidRPr="00EA188F">
        <w:rPr>
          <w:rFonts w:asciiTheme="majorBidi" w:hAnsiTheme="majorBidi" w:cstheme="majorBidi"/>
          <w:sz w:val="24"/>
          <w:szCs w:val="24"/>
        </w:rPr>
        <w:t>Eş’as</w:t>
      </w:r>
      <w:proofErr w:type="spellEnd"/>
      <w:r w:rsidR="00EA188F" w:rsidRPr="00EA188F">
        <w:rPr>
          <w:rFonts w:asciiTheme="majorBidi" w:hAnsiTheme="majorBidi" w:cstheme="majorBidi"/>
          <w:sz w:val="24"/>
          <w:szCs w:val="24"/>
        </w:rPr>
        <w:t>,</w:t>
      </w:r>
      <w:r w:rsidR="00EA188F">
        <w:rPr>
          <w:rFonts w:asciiTheme="majorBidi" w:hAnsiTheme="majorBidi" w:cstheme="majorBidi"/>
          <w:sz w:val="24"/>
          <w:szCs w:val="24"/>
        </w:rPr>
        <w:t xml:space="preserve"> </w:t>
      </w:r>
      <w:proofErr w:type="spellStart"/>
      <w:r w:rsidR="00EA188F" w:rsidRPr="00EA188F">
        <w:rPr>
          <w:rFonts w:asciiTheme="majorBidi" w:hAnsiTheme="majorBidi" w:cstheme="majorBidi"/>
          <w:sz w:val="24"/>
          <w:szCs w:val="24"/>
        </w:rPr>
        <w:t>Sünenu</w:t>
      </w:r>
      <w:proofErr w:type="spellEnd"/>
      <w:r w:rsidR="00EA188F" w:rsidRPr="00EA188F">
        <w:rPr>
          <w:rFonts w:asciiTheme="majorBidi" w:hAnsiTheme="majorBidi" w:cstheme="majorBidi"/>
          <w:sz w:val="24"/>
          <w:szCs w:val="24"/>
        </w:rPr>
        <w:t xml:space="preserve"> Ebi Davud, İstanbul, 1992, Cihad, 110.</w:t>
      </w:r>
      <w:r w:rsidR="00EA188F">
        <w:rPr>
          <w:rFonts w:asciiTheme="majorBidi" w:hAnsiTheme="majorBidi" w:cstheme="majorBidi"/>
          <w:sz w:val="24"/>
          <w:szCs w:val="24"/>
        </w:rPr>
        <w:t>) Yine</w:t>
      </w:r>
      <w:r>
        <w:rPr>
          <w:rFonts w:asciiTheme="majorBidi" w:hAnsiTheme="majorBidi" w:cstheme="majorBidi"/>
          <w:sz w:val="24"/>
          <w:szCs w:val="24"/>
        </w:rPr>
        <w:t xml:space="preserve"> </w:t>
      </w:r>
      <w:r w:rsidR="0044374E" w:rsidRPr="0044374E">
        <w:rPr>
          <w:rFonts w:asciiTheme="majorBidi" w:hAnsiTheme="majorBidi" w:cstheme="majorBidi"/>
          <w:sz w:val="24"/>
          <w:szCs w:val="24"/>
        </w:rPr>
        <w:t>zehirli silahların kullanılmasına</w:t>
      </w:r>
      <w:r w:rsidR="0044374E">
        <w:rPr>
          <w:rFonts w:asciiTheme="majorBidi" w:hAnsiTheme="majorBidi" w:cstheme="majorBidi"/>
          <w:sz w:val="24"/>
          <w:szCs w:val="24"/>
        </w:rPr>
        <w:t xml:space="preserve">, </w:t>
      </w:r>
      <w:r w:rsidR="0044374E" w:rsidRPr="0044374E">
        <w:rPr>
          <w:rFonts w:asciiTheme="majorBidi" w:hAnsiTheme="majorBidi" w:cstheme="majorBidi"/>
          <w:sz w:val="24"/>
          <w:szCs w:val="24"/>
        </w:rPr>
        <w:t>savaş halinde bir</w:t>
      </w:r>
      <w:r w:rsidR="0044374E">
        <w:rPr>
          <w:rFonts w:asciiTheme="majorBidi" w:hAnsiTheme="majorBidi" w:cstheme="majorBidi"/>
          <w:sz w:val="24"/>
          <w:szCs w:val="24"/>
        </w:rPr>
        <w:t xml:space="preserve"> </w:t>
      </w:r>
      <w:r w:rsidR="0044374E" w:rsidRPr="0044374E">
        <w:rPr>
          <w:rFonts w:asciiTheme="majorBidi" w:hAnsiTheme="majorBidi" w:cstheme="majorBidi"/>
          <w:sz w:val="24"/>
          <w:szCs w:val="24"/>
        </w:rPr>
        <w:t>ordunun ağaçlarını kesme, meyve bahçelerini ve yerleşim alanlarını yakma, tarım</w:t>
      </w:r>
      <w:r w:rsidR="0044374E">
        <w:rPr>
          <w:rFonts w:asciiTheme="majorBidi" w:hAnsiTheme="majorBidi" w:cstheme="majorBidi"/>
          <w:sz w:val="24"/>
          <w:szCs w:val="24"/>
        </w:rPr>
        <w:t xml:space="preserve"> </w:t>
      </w:r>
      <w:r w:rsidR="0044374E" w:rsidRPr="0044374E">
        <w:rPr>
          <w:rFonts w:asciiTheme="majorBidi" w:hAnsiTheme="majorBidi" w:cstheme="majorBidi"/>
          <w:sz w:val="24"/>
          <w:szCs w:val="24"/>
        </w:rPr>
        <w:t>ürünlerini tahrip, hayvanları telef etme ve su kaynaklarını zehirleme gibi insana</w:t>
      </w:r>
      <w:r w:rsidR="0044374E">
        <w:rPr>
          <w:rFonts w:asciiTheme="majorBidi" w:hAnsiTheme="majorBidi" w:cstheme="majorBidi"/>
          <w:sz w:val="24"/>
          <w:szCs w:val="24"/>
        </w:rPr>
        <w:t xml:space="preserve"> </w:t>
      </w:r>
      <w:r w:rsidR="0044374E" w:rsidRPr="0044374E">
        <w:rPr>
          <w:rFonts w:asciiTheme="majorBidi" w:hAnsiTheme="majorBidi" w:cstheme="majorBidi"/>
          <w:sz w:val="24"/>
          <w:szCs w:val="24"/>
        </w:rPr>
        <w:t>ve çevreye zarar veren eylemlere</w:t>
      </w:r>
      <w:r w:rsidR="0044374E">
        <w:rPr>
          <w:rFonts w:asciiTheme="majorBidi" w:hAnsiTheme="majorBidi" w:cstheme="majorBidi"/>
          <w:sz w:val="24"/>
          <w:szCs w:val="24"/>
        </w:rPr>
        <w:t xml:space="preserve"> cevaz verilmemiştir. (</w:t>
      </w:r>
      <w:r w:rsidR="0044374E" w:rsidRPr="0044374E">
        <w:rPr>
          <w:rFonts w:asciiTheme="majorBidi" w:hAnsiTheme="majorBidi" w:cstheme="majorBidi"/>
          <w:sz w:val="24"/>
          <w:szCs w:val="24"/>
        </w:rPr>
        <w:t xml:space="preserve">Halebi, İbrahim b. Muhammed, </w:t>
      </w:r>
      <w:proofErr w:type="spellStart"/>
      <w:r w:rsidR="0044374E" w:rsidRPr="0044374E">
        <w:rPr>
          <w:rFonts w:asciiTheme="majorBidi" w:hAnsiTheme="majorBidi" w:cstheme="majorBidi"/>
          <w:sz w:val="24"/>
          <w:szCs w:val="24"/>
        </w:rPr>
        <w:t>Mülteka’l-Ebhur</w:t>
      </w:r>
      <w:proofErr w:type="spellEnd"/>
      <w:r w:rsidR="0044374E" w:rsidRPr="0044374E">
        <w:rPr>
          <w:rFonts w:asciiTheme="majorBidi" w:hAnsiTheme="majorBidi" w:cstheme="majorBidi"/>
          <w:sz w:val="24"/>
          <w:szCs w:val="24"/>
        </w:rPr>
        <w:t xml:space="preserve">, İstanbul, h. 1309, s. 86-87; Damat Efendi, </w:t>
      </w:r>
      <w:proofErr w:type="spellStart"/>
      <w:r w:rsidR="0044374E" w:rsidRPr="0044374E">
        <w:rPr>
          <w:rFonts w:asciiTheme="majorBidi" w:hAnsiTheme="majorBidi" w:cstheme="majorBidi"/>
          <w:sz w:val="24"/>
          <w:szCs w:val="24"/>
        </w:rPr>
        <w:t>Mecmeu’l-Enhur</w:t>
      </w:r>
      <w:proofErr w:type="spellEnd"/>
      <w:r w:rsidR="0044374E" w:rsidRPr="0044374E">
        <w:rPr>
          <w:rFonts w:asciiTheme="majorBidi" w:hAnsiTheme="majorBidi" w:cstheme="majorBidi"/>
          <w:sz w:val="24"/>
          <w:szCs w:val="24"/>
        </w:rPr>
        <w:t xml:space="preserve"> fi</w:t>
      </w:r>
      <w:r w:rsidR="0044374E">
        <w:rPr>
          <w:rFonts w:asciiTheme="majorBidi" w:hAnsiTheme="majorBidi" w:cstheme="majorBidi"/>
          <w:sz w:val="24"/>
          <w:szCs w:val="24"/>
        </w:rPr>
        <w:t xml:space="preserve"> </w:t>
      </w:r>
      <w:r w:rsidR="0044374E" w:rsidRPr="0044374E">
        <w:rPr>
          <w:rFonts w:asciiTheme="majorBidi" w:hAnsiTheme="majorBidi" w:cstheme="majorBidi"/>
          <w:sz w:val="24"/>
          <w:szCs w:val="24"/>
        </w:rPr>
        <w:t xml:space="preserve">Şerh-i </w:t>
      </w:r>
      <w:proofErr w:type="spellStart"/>
      <w:r w:rsidR="0044374E" w:rsidRPr="0044374E">
        <w:rPr>
          <w:rFonts w:asciiTheme="majorBidi" w:hAnsiTheme="majorBidi" w:cstheme="majorBidi"/>
          <w:sz w:val="24"/>
          <w:szCs w:val="24"/>
        </w:rPr>
        <w:t>Mülteka’l-Ebhur</w:t>
      </w:r>
      <w:proofErr w:type="spellEnd"/>
      <w:r w:rsidR="0044374E" w:rsidRPr="0044374E">
        <w:rPr>
          <w:rFonts w:asciiTheme="majorBidi" w:hAnsiTheme="majorBidi" w:cstheme="majorBidi"/>
          <w:sz w:val="24"/>
          <w:szCs w:val="24"/>
        </w:rPr>
        <w:t xml:space="preserve">, Beyrut, 1998, II, 412-413; </w:t>
      </w:r>
      <w:proofErr w:type="spellStart"/>
      <w:r w:rsidR="0044374E" w:rsidRPr="0044374E">
        <w:rPr>
          <w:rFonts w:asciiTheme="majorBidi" w:hAnsiTheme="majorBidi" w:cstheme="majorBidi"/>
          <w:sz w:val="24"/>
          <w:szCs w:val="24"/>
        </w:rPr>
        <w:t>Turnagil</w:t>
      </w:r>
      <w:proofErr w:type="spellEnd"/>
      <w:r w:rsidR="0044374E" w:rsidRPr="0044374E">
        <w:rPr>
          <w:rFonts w:asciiTheme="majorBidi" w:hAnsiTheme="majorBidi" w:cstheme="majorBidi"/>
          <w:sz w:val="24"/>
          <w:szCs w:val="24"/>
        </w:rPr>
        <w:t>, Ahmet Reşid, İslamiyet ve Milletler Hukuku, İstanbul,</w:t>
      </w:r>
      <w:r w:rsidR="0044374E">
        <w:rPr>
          <w:rFonts w:asciiTheme="majorBidi" w:hAnsiTheme="majorBidi" w:cstheme="majorBidi"/>
          <w:sz w:val="24"/>
          <w:szCs w:val="24"/>
        </w:rPr>
        <w:t xml:space="preserve"> </w:t>
      </w:r>
      <w:r w:rsidR="0044374E" w:rsidRPr="0044374E">
        <w:rPr>
          <w:rFonts w:asciiTheme="majorBidi" w:hAnsiTheme="majorBidi" w:cstheme="majorBidi"/>
          <w:sz w:val="24"/>
          <w:szCs w:val="24"/>
        </w:rPr>
        <w:t>1972, 216 vd.</w:t>
      </w:r>
      <w:r w:rsidR="0044374E">
        <w:rPr>
          <w:rFonts w:asciiTheme="majorBidi" w:hAnsiTheme="majorBidi" w:cstheme="majorBidi"/>
          <w:sz w:val="24"/>
          <w:szCs w:val="24"/>
        </w:rPr>
        <w:t>)</w:t>
      </w:r>
      <w:r w:rsidR="00EA188F">
        <w:rPr>
          <w:rFonts w:asciiTheme="majorBidi" w:hAnsiTheme="majorBidi" w:cstheme="majorBidi"/>
          <w:sz w:val="24"/>
          <w:szCs w:val="24"/>
        </w:rPr>
        <w:t xml:space="preserve"> </w:t>
      </w:r>
    </w:p>
    <w:p w14:paraId="3CAB6FE2" w14:textId="378D89F3" w:rsidR="006E5DFB" w:rsidRPr="00EE3480" w:rsidRDefault="006E5DFB" w:rsidP="008E2155">
      <w:pPr>
        <w:spacing w:line="240" w:lineRule="auto"/>
        <w:ind w:firstLine="708"/>
        <w:jc w:val="both"/>
        <w:rPr>
          <w:rFonts w:asciiTheme="majorBidi" w:hAnsiTheme="majorBidi" w:cstheme="majorBidi"/>
          <w:sz w:val="24"/>
          <w:szCs w:val="24"/>
        </w:rPr>
      </w:pPr>
      <w:r>
        <w:rPr>
          <w:rFonts w:asciiTheme="majorBidi" w:hAnsiTheme="majorBidi" w:cstheme="majorBidi"/>
          <w:sz w:val="24"/>
          <w:szCs w:val="24"/>
        </w:rPr>
        <w:t>Hasılı toparlayacak olursak ihsan</w:t>
      </w:r>
      <w:r w:rsidR="007D31C7">
        <w:rPr>
          <w:rFonts w:asciiTheme="majorBidi" w:hAnsiTheme="majorBidi" w:cstheme="majorBidi"/>
          <w:sz w:val="24"/>
          <w:szCs w:val="24"/>
        </w:rPr>
        <w:t xml:space="preserve"> için</w:t>
      </w:r>
      <w:r>
        <w:rPr>
          <w:rFonts w:asciiTheme="majorBidi" w:hAnsiTheme="majorBidi" w:cstheme="majorBidi"/>
          <w:sz w:val="24"/>
          <w:szCs w:val="24"/>
        </w:rPr>
        <w:t xml:space="preserve"> “iyilik etmek, Allah’ı görüyormuş edasıyla bir hayat sürmek, yapacağı bir işi en güzel, en doğru bir şekilde, tastamam, eksiksiz yaparak hakkını vermektir” diyebiliriz. </w:t>
      </w:r>
    </w:p>
    <w:p w14:paraId="641A5FA2" w14:textId="08CFFA39" w:rsidR="00B10CC1" w:rsidRPr="000D4196" w:rsidRDefault="000D4196" w:rsidP="00B10CC1">
      <w:pPr>
        <w:spacing w:line="240" w:lineRule="auto"/>
        <w:jc w:val="both"/>
        <w:rPr>
          <w:rFonts w:asciiTheme="majorBidi" w:hAnsiTheme="majorBidi" w:cstheme="majorBidi"/>
          <w:b/>
          <w:bCs/>
          <w:sz w:val="28"/>
          <w:szCs w:val="28"/>
        </w:rPr>
      </w:pPr>
      <w:r w:rsidRPr="000D4196">
        <w:rPr>
          <w:rFonts w:asciiTheme="majorBidi" w:hAnsiTheme="majorBidi" w:cstheme="majorBidi"/>
          <w:b/>
          <w:bCs/>
          <w:sz w:val="28"/>
          <w:szCs w:val="28"/>
        </w:rPr>
        <w:t>Kardeşlerim!</w:t>
      </w:r>
    </w:p>
    <w:p w14:paraId="15E26C7E" w14:textId="6D35A5FE" w:rsidR="000D4196" w:rsidRDefault="000D4196" w:rsidP="00146BC7">
      <w:pPr>
        <w:spacing w:line="240" w:lineRule="auto"/>
        <w:ind w:firstLine="708"/>
        <w:jc w:val="both"/>
        <w:rPr>
          <w:rFonts w:asciiTheme="majorBidi" w:hAnsiTheme="majorBidi" w:cstheme="majorBidi"/>
          <w:sz w:val="24"/>
          <w:szCs w:val="24"/>
        </w:rPr>
      </w:pPr>
      <w:r>
        <w:rPr>
          <w:rFonts w:asciiTheme="majorBidi" w:hAnsiTheme="majorBidi" w:cstheme="majorBidi"/>
          <w:sz w:val="24"/>
          <w:szCs w:val="24"/>
        </w:rPr>
        <w:t>Kişinin</w:t>
      </w:r>
      <w:r w:rsidRPr="000D4196">
        <w:rPr>
          <w:rFonts w:asciiTheme="majorBidi" w:hAnsiTheme="majorBidi" w:cstheme="majorBidi"/>
          <w:sz w:val="24"/>
          <w:szCs w:val="24"/>
        </w:rPr>
        <w:t xml:space="preserve"> eylemlerinin</w:t>
      </w:r>
      <w:r>
        <w:rPr>
          <w:rFonts w:asciiTheme="majorBidi" w:hAnsiTheme="majorBidi" w:cstheme="majorBidi"/>
          <w:sz w:val="24"/>
          <w:szCs w:val="24"/>
        </w:rPr>
        <w:t xml:space="preserve"> </w:t>
      </w:r>
      <w:r w:rsidRPr="000D4196">
        <w:rPr>
          <w:rFonts w:asciiTheme="majorBidi" w:hAnsiTheme="majorBidi" w:cstheme="majorBidi"/>
          <w:sz w:val="24"/>
          <w:szCs w:val="24"/>
        </w:rPr>
        <w:t>Allah tarafından görülmediğini, bilinmediğini düşünme</w:t>
      </w:r>
      <w:r>
        <w:rPr>
          <w:rFonts w:asciiTheme="majorBidi" w:hAnsiTheme="majorBidi" w:cstheme="majorBidi"/>
          <w:sz w:val="24"/>
          <w:szCs w:val="24"/>
        </w:rPr>
        <w:t>si</w:t>
      </w:r>
      <w:r w:rsidRPr="000D4196">
        <w:rPr>
          <w:rFonts w:asciiTheme="majorBidi" w:hAnsiTheme="majorBidi" w:cstheme="majorBidi"/>
          <w:sz w:val="24"/>
          <w:szCs w:val="24"/>
        </w:rPr>
        <w:t xml:space="preserve"> </w:t>
      </w:r>
      <w:r>
        <w:rPr>
          <w:rFonts w:asciiTheme="majorBidi" w:hAnsiTheme="majorBidi" w:cstheme="majorBidi"/>
          <w:sz w:val="24"/>
          <w:szCs w:val="24"/>
        </w:rPr>
        <w:t>kendisini</w:t>
      </w:r>
      <w:r w:rsidRPr="000D4196">
        <w:rPr>
          <w:rFonts w:asciiTheme="majorBidi" w:hAnsiTheme="majorBidi" w:cstheme="majorBidi"/>
          <w:sz w:val="24"/>
          <w:szCs w:val="24"/>
        </w:rPr>
        <w:t xml:space="preserve"> kötülüklere</w:t>
      </w:r>
      <w:r w:rsidR="000650D0">
        <w:rPr>
          <w:rFonts w:asciiTheme="majorBidi" w:hAnsiTheme="majorBidi" w:cstheme="majorBidi"/>
          <w:sz w:val="24"/>
          <w:szCs w:val="24"/>
        </w:rPr>
        <w:t>, günahlara, haramlara</w:t>
      </w:r>
      <w:r w:rsidRPr="000D4196">
        <w:rPr>
          <w:rFonts w:asciiTheme="majorBidi" w:hAnsiTheme="majorBidi" w:cstheme="majorBidi"/>
          <w:sz w:val="24"/>
          <w:szCs w:val="24"/>
        </w:rPr>
        <w:t xml:space="preserve"> sürükleyeceği</w:t>
      </w:r>
      <w:r>
        <w:rPr>
          <w:rFonts w:asciiTheme="majorBidi" w:hAnsiTheme="majorBidi" w:cstheme="majorBidi"/>
          <w:sz w:val="24"/>
          <w:szCs w:val="24"/>
        </w:rPr>
        <w:t xml:space="preserve"> gibi</w:t>
      </w:r>
      <w:r w:rsidRPr="000D4196">
        <w:rPr>
          <w:rFonts w:asciiTheme="majorBidi" w:hAnsiTheme="majorBidi" w:cstheme="majorBidi"/>
          <w:sz w:val="24"/>
          <w:szCs w:val="24"/>
        </w:rPr>
        <w:t xml:space="preserve"> bunun sonucunda ebedî bir hüsran</w:t>
      </w:r>
      <w:r>
        <w:rPr>
          <w:rFonts w:asciiTheme="majorBidi" w:hAnsiTheme="majorBidi" w:cstheme="majorBidi"/>
          <w:sz w:val="24"/>
          <w:szCs w:val="24"/>
        </w:rPr>
        <w:t>a da duçar olur.</w:t>
      </w:r>
      <w:r w:rsidR="00BB36A2">
        <w:rPr>
          <w:rFonts w:asciiTheme="majorBidi" w:hAnsiTheme="majorBidi" w:cstheme="majorBidi"/>
          <w:sz w:val="24"/>
          <w:szCs w:val="24"/>
        </w:rPr>
        <w:t xml:space="preserve"> </w:t>
      </w:r>
      <w:r w:rsidR="0076240B" w:rsidRPr="0076240B">
        <w:rPr>
          <w:rFonts w:asciiTheme="majorBidi" w:hAnsiTheme="majorBidi" w:cstheme="majorBidi"/>
          <w:sz w:val="24"/>
          <w:szCs w:val="24"/>
        </w:rPr>
        <w:t>Bunun aksine bir kimse eylemlerini “Allah beni görüyor, her yaptığımı biliyor</w:t>
      </w:r>
      <w:r w:rsidR="0076240B">
        <w:rPr>
          <w:rFonts w:asciiTheme="majorBidi" w:hAnsiTheme="majorBidi" w:cstheme="majorBidi"/>
          <w:sz w:val="24"/>
          <w:szCs w:val="24"/>
        </w:rPr>
        <w:t>. Yarın O’nun huzuruna çıkıp hesap vereceğim.</w:t>
      </w:r>
      <w:r w:rsidR="0076240B" w:rsidRPr="0076240B">
        <w:rPr>
          <w:rFonts w:asciiTheme="majorBidi" w:hAnsiTheme="majorBidi" w:cstheme="majorBidi"/>
          <w:sz w:val="24"/>
          <w:szCs w:val="24"/>
        </w:rPr>
        <w:t xml:space="preserve">” şeklinde bir bilinç ile </w:t>
      </w:r>
      <w:r w:rsidR="0076240B">
        <w:rPr>
          <w:rFonts w:asciiTheme="majorBidi" w:hAnsiTheme="majorBidi" w:cstheme="majorBidi"/>
          <w:sz w:val="24"/>
          <w:szCs w:val="24"/>
        </w:rPr>
        <w:t>hayatını geçirirse</w:t>
      </w:r>
      <w:r w:rsidR="0076240B" w:rsidRPr="0076240B">
        <w:rPr>
          <w:rFonts w:asciiTheme="majorBidi" w:hAnsiTheme="majorBidi" w:cstheme="majorBidi"/>
          <w:sz w:val="24"/>
          <w:szCs w:val="24"/>
        </w:rPr>
        <w:t xml:space="preserve"> bu kimse hüsrana uğramaktan kurtulacak, kurtuluşa erecektir.</w:t>
      </w:r>
      <w:r w:rsidR="00F27D8F">
        <w:rPr>
          <w:rFonts w:asciiTheme="majorBidi" w:hAnsiTheme="majorBidi" w:cstheme="majorBidi"/>
          <w:sz w:val="24"/>
          <w:szCs w:val="24"/>
        </w:rPr>
        <w:t xml:space="preserve"> Konuyla alakalı ayetler bize bu hakikati gün gibi önümüze sermektedir.</w:t>
      </w:r>
    </w:p>
    <w:p w14:paraId="15A4C66F" w14:textId="31A47412" w:rsidR="00401745" w:rsidRPr="00AC4AF3" w:rsidRDefault="00BB36A2" w:rsidP="00AC4AF3">
      <w:pPr>
        <w:spacing w:line="240" w:lineRule="auto"/>
        <w:jc w:val="right"/>
        <w:rPr>
          <w:rFonts w:asciiTheme="majorBidi" w:hAnsiTheme="majorBidi" w:cs="Times New Roman"/>
          <w:b/>
          <w:bCs/>
          <w:sz w:val="26"/>
          <w:szCs w:val="26"/>
        </w:rPr>
      </w:pPr>
      <w:r w:rsidRPr="00AC4AF3">
        <w:rPr>
          <w:rFonts w:asciiTheme="majorBidi" w:hAnsiTheme="majorBidi" w:cs="Times New Roman"/>
          <w:b/>
          <w:bCs/>
          <w:sz w:val="26"/>
          <w:szCs w:val="26"/>
          <w:rtl/>
        </w:rPr>
        <w:t>وَقَالُوا لِجُلُودِهِمْ لِمَ شَهِدْتُمْ عَلَيْنَاؕ قَالُٓوا اَنْطَقَنَا اللّٰهُ الَّـذٖٓي اَنْطَقَ كُلَّ شَيْءٍ وَهُوَ خَلَقَكُمْ اَوَّلَ مَرَّةٍ وَاِلَيْهِ تُرْجَعُونَ</w:t>
      </w:r>
      <w:r w:rsidRPr="00AC4AF3">
        <w:rPr>
          <w:rFonts w:asciiTheme="majorBidi" w:hAnsiTheme="majorBidi" w:cs="Times New Roman" w:hint="cs"/>
          <w:b/>
          <w:bCs/>
          <w:sz w:val="26"/>
          <w:szCs w:val="26"/>
          <w:rtl/>
        </w:rPr>
        <w:t xml:space="preserve">. </w:t>
      </w:r>
      <w:r w:rsidRPr="00AC4AF3">
        <w:rPr>
          <w:rFonts w:asciiTheme="majorBidi" w:hAnsiTheme="majorBidi" w:cs="Times New Roman"/>
          <w:b/>
          <w:bCs/>
          <w:sz w:val="26"/>
          <w:szCs w:val="26"/>
          <w:rtl/>
        </w:rPr>
        <w:t>وَمَا كُنْتُمْ</w:t>
      </w:r>
      <w:r w:rsidR="00A20303" w:rsidRPr="00AC4AF3">
        <w:rPr>
          <w:rFonts w:asciiTheme="majorBidi" w:hAnsiTheme="majorBidi" w:cs="Times New Roman" w:hint="cs"/>
          <w:b/>
          <w:bCs/>
          <w:sz w:val="26"/>
          <w:szCs w:val="26"/>
          <w:rtl/>
        </w:rPr>
        <w:t xml:space="preserve"> </w:t>
      </w:r>
      <w:r w:rsidRPr="00AC4AF3">
        <w:rPr>
          <w:rFonts w:asciiTheme="majorBidi" w:hAnsiTheme="majorBidi" w:cs="Times New Roman"/>
          <w:b/>
          <w:bCs/>
          <w:sz w:val="26"/>
          <w:szCs w:val="26"/>
          <w:rtl/>
        </w:rPr>
        <w:t>تَسْتَتِرُونَ اَنْ يَشْهَدَ عَلَيْكُمْ سَمْعُكُمْ وَلَٓا اَبْصَارُكُمْ وَلَا جُلُودُكُمْ وَلٰكِنْ ظَنَنْتُمْ اَنَّ اللّٰهَ لَا يَعْلَمُ كَثٖيراً مِمَّا تَعْمَلُونَ</w:t>
      </w:r>
      <w:r w:rsidRPr="00AC4AF3">
        <w:rPr>
          <w:rFonts w:asciiTheme="majorBidi" w:hAnsiTheme="majorBidi" w:cs="Times New Roman" w:hint="cs"/>
          <w:b/>
          <w:bCs/>
          <w:sz w:val="26"/>
          <w:szCs w:val="26"/>
          <w:rtl/>
        </w:rPr>
        <w:t xml:space="preserve">. </w:t>
      </w:r>
      <w:r w:rsidRPr="00AC4AF3">
        <w:rPr>
          <w:rFonts w:asciiTheme="majorBidi" w:hAnsiTheme="majorBidi" w:cs="Times New Roman"/>
          <w:b/>
          <w:bCs/>
          <w:sz w:val="26"/>
          <w:szCs w:val="26"/>
          <w:rtl/>
        </w:rPr>
        <w:t>وَذٰلِكُمْ ظَنُّكُمُ الَّذٖي ظَنَنْتُمْ بِرَبِّكُمْ اَرْدٰيكُمْ فَاَصْبَحْتُمْ مِنَ الْخَاسِرٖينَ</w:t>
      </w:r>
      <w:r w:rsidR="00401745" w:rsidRPr="00AC4AF3">
        <w:rPr>
          <w:rFonts w:asciiTheme="majorBidi" w:hAnsiTheme="majorBidi" w:cs="Times New Roman" w:hint="cs"/>
          <w:b/>
          <w:bCs/>
          <w:sz w:val="26"/>
          <w:szCs w:val="26"/>
          <w:rtl/>
        </w:rPr>
        <w:t>.</w:t>
      </w:r>
    </w:p>
    <w:p w14:paraId="3E541202" w14:textId="68E47D12" w:rsidR="00BB36A2" w:rsidRDefault="00401745" w:rsidP="00401745">
      <w:pPr>
        <w:spacing w:line="240" w:lineRule="auto"/>
        <w:jc w:val="both"/>
        <w:rPr>
          <w:rFonts w:asciiTheme="majorBidi" w:hAnsiTheme="majorBidi" w:cstheme="majorBidi"/>
          <w:sz w:val="24"/>
          <w:szCs w:val="24"/>
        </w:rPr>
      </w:pPr>
      <w:r w:rsidRPr="00A20303">
        <w:rPr>
          <w:rFonts w:asciiTheme="majorBidi" w:hAnsiTheme="majorBidi" w:cstheme="majorBidi"/>
          <w:i/>
          <w:iCs/>
          <w:sz w:val="24"/>
          <w:szCs w:val="24"/>
        </w:rPr>
        <w:t xml:space="preserve">“Derilerine, “Niçin aleyhimize şahitlik ettiniz?” diye sorarlar. “Her şeyi konuşturan Allah bizi de konuşturdu” derler. İlk önce sizi O yarattı, şimdi de yine O’na </w:t>
      </w:r>
      <w:proofErr w:type="spellStart"/>
      <w:r w:rsidRPr="00A20303">
        <w:rPr>
          <w:rFonts w:asciiTheme="majorBidi" w:hAnsiTheme="majorBidi" w:cstheme="majorBidi"/>
          <w:i/>
          <w:iCs/>
          <w:sz w:val="24"/>
          <w:szCs w:val="24"/>
        </w:rPr>
        <w:t>dönüyorsunu</w:t>
      </w:r>
      <w:proofErr w:type="spellEnd"/>
      <w:r w:rsidRPr="00A20303">
        <w:rPr>
          <w:rFonts w:asciiTheme="majorBidi" w:hAnsiTheme="majorBidi" w:cstheme="majorBidi"/>
          <w:i/>
          <w:iCs/>
          <w:sz w:val="24"/>
          <w:szCs w:val="24"/>
        </w:rPr>
        <w:t>.</w:t>
      </w:r>
      <w:r w:rsidRPr="00A20303">
        <w:rPr>
          <w:rFonts w:asciiTheme="majorBidi" w:hAnsiTheme="majorBidi" w:cs="Times New Roman"/>
          <w:i/>
          <w:iCs/>
          <w:sz w:val="24"/>
          <w:szCs w:val="24"/>
          <w:rtl/>
        </w:rPr>
        <w:t xml:space="preserve"> </w:t>
      </w:r>
      <w:r w:rsidRPr="00A20303">
        <w:rPr>
          <w:rFonts w:asciiTheme="majorBidi" w:hAnsiTheme="majorBidi" w:cstheme="majorBidi"/>
          <w:i/>
          <w:iCs/>
          <w:sz w:val="24"/>
          <w:szCs w:val="24"/>
        </w:rPr>
        <w:t>Vaktiyle siz, ne kulaklarınızın ne gözlerinizin ne de derilerinizin aleyhinizde şahitlik etmesinden sakınıyordunuz; üstelik yaptıklarınızın çoğunu Allah’ın bilmediğini sanıyordunuz.</w:t>
      </w:r>
      <w:r w:rsidRPr="00A20303">
        <w:rPr>
          <w:rFonts w:asciiTheme="majorBidi" w:hAnsiTheme="majorBidi" w:cs="Times New Roman"/>
          <w:i/>
          <w:iCs/>
          <w:sz w:val="24"/>
          <w:szCs w:val="24"/>
          <w:rtl/>
        </w:rPr>
        <w:t xml:space="preserve"> </w:t>
      </w:r>
      <w:r w:rsidRPr="00A20303">
        <w:rPr>
          <w:rFonts w:asciiTheme="majorBidi" w:hAnsiTheme="majorBidi" w:cstheme="majorBidi"/>
          <w:i/>
          <w:iCs/>
          <w:sz w:val="24"/>
          <w:szCs w:val="24"/>
        </w:rPr>
        <w:t>İşte rabbiniz hakkında taşıdığınız bu kanaatiniz sizi mahvetti, sonunda kaybedenlerden oldunuz.</w:t>
      </w:r>
      <w:r w:rsidR="00A20303" w:rsidRPr="00A20303">
        <w:rPr>
          <w:rFonts w:asciiTheme="majorBidi" w:hAnsiTheme="majorBidi" w:cstheme="majorBidi"/>
          <w:i/>
          <w:iCs/>
          <w:sz w:val="24"/>
          <w:szCs w:val="24"/>
        </w:rPr>
        <w:t>”</w:t>
      </w:r>
      <w:r w:rsidR="00A20303">
        <w:rPr>
          <w:rFonts w:asciiTheme="majorBidi" w:hAnsiTheme="majorBidi" w:cstheme="majorBidi"/>
          <w:sz w:val="24"/>
          <w:szCs w:val="24"/>
        </w:rPr>
        <w:t xml:space="preserve"> (</w:t>
      </w:r>
      <w:proofErr w:type="spellStart"/>
      <w:r w:rsidR="00A20303">
        <w:rPr>
          <w:rFonts w:asciiTheme="majorBidi" w:hAnsiTheme="majorBidi" w:cstheme="majorBidi"/>
          <w:sz w:val="24"/>
          <w:szCs w:val="24"/>
        </w:rPr>
        <w:t>Fussilet</w:t>
      </w:r>
      <w:proofErr w:type="spellEnd"/>
      <w:r w:rsidR="00A20303">
        <w:rPr>
          <w:rFonts w:asciiTheme="majorBidi" w:hAnsiTheme="majorBidi" w:cstheme="majorBidi"/>
          <w:sz w:val="24"/>
          <w:szCs w:val="24"/>
        </w:rPr>
        <w:t xml:space="preserve"> 41/21</w:t>
      </w:r>
      <w:r w:rsidR="00FD7CC8">
        <w:rPr>
          <w:rFonts w:asciiTheme="majorBidi" w:hAnsiTheme="majorBidi" w:cstheme="majorBidi"/>
          <w:sz w:val="24"/>
          <w:szCs w:val="24"/>
        </w:rPr>
        <w:t>-</w:t>
      </w:r>
      <w:r w:rsidR="00A20303">
        <w:rPr>
          <w:rFonts w:asciiTheme="majorBidi" w:hAnsiTheme="majorBidi" w:cstheme="majorBidi"/>
          <w:sz w:val="24"/>
          <w:szCs w:val="24"/>
        </w:rPr>
        <w:t>23</w:t>
      </w:r>
      <w:r w:rsidR="00D30D95">
        <w:rPr>
          <w:rFonts w:asciiTheme="majorBidi" w:hAnsiTheme="majorBidi" w:cstheme="majorBidi"/>
          <w:sz w:val="24"/>
          <w:szCs w:val="24"/>
        </w:rPr>
        <w:t>.</w:t>
      </w:r>
      <w:r w:rsidR="00A20303">
        <w:rPr>
          <w:rFonts w:asciiTheme="majorBidi" w:hAnsiTheme="majorBidi" w:cstheme="majorBidi"/>
          <w:sz w:val="24"/>
          <w:szCs w:val="24"/>
        </w:rPr>
        <w:t>)</w:t>
      </w:r>
    </w:p>
    <w:p w14:paraId="58B4B2BE" w14:textId="6A95F221" w:rsidR="00FD7779" w:rsidRPr="00637FD5" w:rsidRDefault="00FD7779" w:rsidP="00A05924">
      <w:pPr>
        <w:spacing w:line="240" w:lineRule="auto"/>
        <w:jc w:val="right"/>
        <w:rPr>
          <w:rFonts w:asciiTheme="majorBidi" w:hAnsiTheme="majorBidi" w:cs="Times New Roman"/>
          <w:b/>
          <w:bCs/>
          <w:sz w:val="26"/>
          <w:szCs w:val="26"/>
        </w:rPr>
      </w:pPr>
      <w:r w:rsidRPr="00637FD5">
        <w:rPr>
          <w:rFonts w:asciiTheme="majorBidi" w:hAnsiTheme="majorBidi" w:cs="Times New Roman"/>
          <w:b/>
          <w:bCs/>
          <w:sz w:val="26"/>
          <w:szCs w:val="26"/>
          <w:rtl/>
        </w:rPr>
        <w:t xml:space="preserve">فَاَمَّا مَنْ اُو۫تِيَ كِتَابَهُ بِيَمٖينِهٖ فَيَقُولُ هَٓاؤُ۬مُ اقْرَؤُ۫ا كِتَابِيَهْۚ اِنّٖي ظَنَنْتُ اَنّٖي مُلَاقٍ حِسَابِيَهْۚ فَهُوَ فٖي عٖيشَةٍ رَاضِيَةٍۙ فٖي جَنَّةٍ عَالِيَةٍۙ قُطُوفُهَا دَانِيَةٌ كُلُوا وَاشْرَبُوا هَنٖٓيـٔاً بِمَٓا اَسْلَفْتُمْ فِي الْاَيَّامِ الْخَالِيَةِ وَاَمَّا مَنْ اُو۫تِيَ كِتَابَهُ بِشِمَالِهٖ فَيَقُولُ يَا لَيْتَنٖي لَمْ اُو۫تَ كِتَابِيَهْۚ وَلَمْ اَدْرِ مَا حِسَابِيَهْۚ يَا لَيْتَهَا كَانَتِ الْقَاضِيَةَۚ مَٓا اَغْنٰى عَنّٖي مَالِيَهْۚ هَلَكَ عَنّٖي سُلْطَانِيَهْۚ </w:t>
      </w:r>
    </w:p>
    <w:p w14:paraId="34C8EEB2" w14:textId="2E987DD1" w:rsidR="00FD7779" w:rsidRDefault="007F11A8" w:rsidP="00637FD5">
      <w:pPr>
        <w:spacing w:line="240" w:lineRule="auto"/>
        <w:jc w:val="both"/>
        <w:rPr>
          <w:rFonts w:asciiTheme="majorBidi" w:hAnsiTheme="majorBidi" w:cstheme="majorBidi"/>
          <w:sz w:val="24"/>
          <w:szCs w:val="24"/>
        </w:rPr>
      </w:pPr>
      <w:r w:rsidRPr="007F11A8">
        <w:rPr>
          <w:rFonts w:asciiTheme="majorBidi" w:hAnsiTheme="majorBidi" w:cstheme="majorBidi"/>
          <w:i/>
          <w:iCs/>
          <w:sz w:val="24"/>
          <w:szCs w:val="24"/>
        </w:rPr>
        <w:t>“</w:t>
      </w:r>
      <w:r w:rsidR="00FD7779" w:rsidRPr="007F11A8">
        <w:rPr>
          <w:rFonts w:asciiTheme="majorBidi" w:hAnsiTheme="majorBidi" w:cstheme="majorBidi"/>
          <w:i/>
          <w:iCs/>
          <w:sz w:val="24"/>
          <w:szCs w:val="24"/>
        </w:rPr>
        <w:t>Kitabı sağ tarafından verilen kimse der ki “Alın kitabımı okuyun;</w:t>
      </w:r>
      <w:r w:rsidR="00637FD5" w:rsidRPr="007F11A8">
        <w:rPr>
          <w:rFonts w:asciiTheme="majorBidi" w:hAnsiTheme="majorBidi" w:cstheme="majorBidi"/>
          <w:i/>
          <w:iCs/>
          <w:sz w:val="24"/>
          <w:szCs w:val="24"/>
        </w:rPr>
        <w:t xml:space="preserve"> </w:t>
      </w:r>
      <w:r w:rsidR="00FD7779" w:rsidRPr="007F11A8">
        <w:rPr>
          <w:rFonts w:asciiTheme="majorBidi" w:hAnsiTheme="majorBidi" w:cstheme="majorBidi"/>
          <w:i/>
          <w:iCs/>
          <w:sz w:val="24"/>
          <w:szCs w:val="24"/>
        </w:rPr>
        <w:t>Doğrusu ben, hesabımla karşılaşacağımı zaten bekliyordum.”</w:t>
      </w:r>
      <w:r w:rsidR="00FD7779" w:rsidRPr="007F11A8">
        <w:rPr>
          <w:rFonts w:asciiTheme="majorBidi" w:hAnsiTheme="majorBidi" w:cs="Times New Roman"/>
          <w:i/>
          <w:iCs/>
          <w:sz w:val="24"/>
          <w:szCs w:val="24"/>
          <w:rtl/>
        </w:rPr>
        <w:t xml:space="preserve"> </w:t>
      </w:r>
      <w:r w:rsidR="00FD7779" w:rsidRPr="007F11A8">
        <w:rPr>
          <w:rFonts w:asciiTheme="majorBidi" w:hAnsiTheme="majorBidi" w:cstheme="majorBidi"/>
          <w:i/>
          <w:iCs/>
          <w:sz w:val="24"/>
          <w:szCs w:val="24"/>
        </w:rPr>
        <w:t>Artık o, hoşnut olacağı bir hayat içindedir;</w:t>
      </w:r>
      <w:r w:rsidR="00637FD5" w:rsidRPr="007F11A8">
        <w:rPr>
          <w:rFonts w:asciiTheme="majorBidi" w:hAnsiTheme="majorBidi" w:cstheme="majorBidi"/>
          <w:i/>
          <w:iCs/>
          <w:sz w:val="24"/>
          <w:szCs w:val="24"/>
        </w:rPr>
        <w:t xml:space="preserve"> </w:t>
      </w:r>
      <w:r w:rsidR="00FD7779" w:rsidRPr="007F11A8">
        <w:rPr>
          <w:rFonts w:asciiTheme="majorBidi" w:hAnsiTheme="majorBidi" w:cstheme="majorBidi"/>
          <w:i/>
          <w:iCs/>
          <w:sz w:val="24"/>
          <w:szCs w:val="24"/>
        </w:rPr>
        <w:t>Meyveleri kolayca devşirilebilir yüce bir cennettedir.</w:t>
      </w:r>
      <w:r w:rsidR="00637FD5" w:rsidRPr="007F11A8">
        <w:rPr>
          <w:rFonts w:asciiTheme="majorBidi" w:hAnsiTheme="majorBidi" w:cstheme="majorBidi"/>
          <w:i/>
          <w:iCs/>
          <w:sz w:val="24"/>
          <w:szCs w:val="24"/>
        </w:rPr>
        <w:t xml:space="preserve"> </w:t>
      </w:r>
      <w:r w:rsidR="00FD7779" w:rsidRPr="007F11A8">
        <w:rPr>
          <w:rFonts w:asciiTheme="majorBidi" w:hAnsiTheme="majorBidi" w:cstheme="majorBidi"/>
          <w:i/>
          <w:iCs/>
          <w:sz w:val="24"/>
          <w:szCs w:val="24"/>
        </w:rPr>
        <w:t>Onlara “Geçmiş günlerde yaptıklarınıza karşılık olarak âfiyetle yiyin için” denir.</w:t>
      </w:r>
      <w:r w:rsidR="00637FD5" w:rsidRPr="007F11A8">
        <w:rPr>
          <w:rFonts w:asciiTheme="majorBidi" w:hAnsiTheme="majorBidi" w:cstheme="majorBidi"/>
          <w:i/>
          <w:iCs/>
          <w:sz w:val="24"/>
          <w:szCs w:val="24"/>
        </w:rPr>
        <w:t xml:space="preserve"> </w:t>
      </w:r>
      <w:r w:rsidR="00FD7779" w:rsidRPr="007F11A8">
        <w:rPr>
          <w:rFonts w:asciiTheme="majorBidi" w:hAnsiTheme="majorBidi" w:cstheme="majorBidi"/>
          <w:i/>
          <w:iCs/>
          <w:sz w:val="24"/>
          <w:szCs w:val="24"/>
        </w:rPr>
        <w:t>Kitabı sol tarafından verilene gelince o, “Keşke” der, “Bana kitabım verilmeseydi de hesabımın ne olduğunu bilmeseydim!</w:t>
      </w:r>
      <w:r w:rsidR="00637FD5" w:rsidRPr="007F11A8">
        <w:rPr>
          <w:rFonts w:asciiTheme="majorBidi" w:hAnsiTheme="majorBidi" w:cstheme="majorBidi"/>
          <w:i/>
          <w:iCs/>
          <w:sz w:val="24"/>
          <w:szCs w:val="24"/>
        </w:rPr>
        <w:t xml:space="preserve"> K</w:t>
      </w:r>
      <w:r w:rsidR="00FD7779" w:rsidRPr="007F11A8">
        <w:rPr>
          <w:rFonts w:asciiTheme="majorBidi" w:hAnsiTheme="majorBidi" w:cstheme="majorBidi"/>
          <w:i/>
          <w:iCs/>
          <w:sz w:val="24"/>
          <w:szCs w:val="24"/>
        </w:rPr>
        <w:t>eşke ölümüm her şeyi bitirseydi!</w:t>
      </w:r>
      <w:r w:rsidR="00637FD5" w:rsidRPr="007F11A8">
        <w:rPr>
          <w:rFonts w:asciiTheme="majorBidi" w:hAnsiTheme="majorBidi" w:cstheme="majorBidi"/>
          <w:i/>
          <w:iCs/>
          <w:sz w:val="24"/>
          <w:szCs w:val="24"/>
        </w:rPr>
        <w:t xml:space="preserve"> </w:t>
      </w:r>
      <w:r w:rsidR="00FD7779" w:rsidRPr="007F11A8">
        <w:rPr>
          <w:rFonts w:asciiTheme="majorBidi" w:hAnsiTheme="majorBidi" w:cstheme="majorBidi"/>
          <w:i/>
          <w:iCs/>
          <w:sz w:val="24"/>
          <w:szCs w:val="24"/>
        </w:rPr>
        <w:t>Malım bana hiç fayda sağlamadı;</w:t>
      </w:r>
      <w:r w:rsidR="00637FD5" w:rsidRPr="007F11A8">
        <w:rPr>
          <w:rFonts w:asciiTheme="majorBidi" w:hAnsiTheme="majorBidi" w:cstheme="majorBidi"/>
          <w:i/>
          <w:iCs/>
          <w:sz w:val="24"/>
          <w:szCs w:val="24"/>
        </w:rPr>
        <w:t xml:space="preserve"> </w:t>
      </w:r>
      <w:r w:rsidR="00FD7779" w:rsidRPr="007F11A8">
        <w:rPr>
          <w:rFonts w:asciiTheme="majorBidi" w:hAnsiTheme="majorBidi" w:cstheme="majorBidi"/>
          <w:i/>
          <w:iCs/>
          <w:sz w:val="24"/>
          <w:szCs w:val="24"/>
        </w:rPr>
        <w:t>Güç ve saltanatım elimden çıkıp gitti.”</w:t>
      </w:r>
      <w:r>
        <w:rPr>
          <w:rFonts w:asciiTheme="majorBidi" w:hAnsiTheme="majorBidi" w:cstheme="majorBidi"/>
          <w:sz w:val="24"/>
          <w:szCs w:val="24"/>
        </w:rPr>
        <w:t xml:space="preserve"> (</w:t>
      </w:r>
      <w:proofErr w:type="spellStart"/>
      <w:r w:rsidRPr="007F11A8">
        <w:rPr>
          <w:rFonts w:asciiTheme="majorBidi" w:hAnsiTheme="majorBidi" w:cstheme="majorBidi"/>
          <w:sz w:val="24"/>
          <w:szCs w:val="24"/>
        </w:rPr>
        <w:t>Hâkka</w:t>
      </w:r>
      <w:proofErr w:type="spellEnd"/>
      <w:r>
        <w:rPr>
          <w:rFonts w:asciiTheme="majorBidi" w:hAnsiTheme="majorBidi" w:cstheme="majorBidi"/>
          <w:sz w:val="24"/>
          <w:szCs w:val="24"/>
        </w:rPr>
        <w:t xml:space="preserve"> 69/19-29</w:t>
      </w:r>
      <w:r w:rsidR="00D30D95">
        <w:rPr>
          <w:rFonts w:asciiTheme="majorBidi" w:hAnsiTheme="majorBidi" w:cstheme="majorBidi"/>
          <w:sz w:val="24"/>
          <w:szCs w:val="24"/>
        </w:rPr>
        <w:t>.</w:t>
      </w:r>
      <w:r>
        <w:rPr>
          <w:rFonts w:asciiTheme="majorBidi" w:hAnsiTheme="majorBidi" w:cstheme="majorBidi"/>
          <w:sz w:val="24"/>
          <w:szCs w:val="24"/>
        </w:rPr>
        <w:t>)</w:t>
      </w:r>
    </w:p>
    <w:p w14:paraId="69430EF1" w14:textId="6A471F2D" w:rsidR="00004830" w:rsidRDefault="00004830" w:rsidP="00BD29A5">
      <w:pPr>
        <w:spacing w:line="240" w:lineRule="auto"/>
        <w:ind w:firstLine="708"/>
        <w:jc w:val="both"/>
        <w:rPr>
          <w:rFonts w:asciiTheme="majorBidi" w:hAnsiTheme="majorBidi" w:cstheme="majorBidi"/>
          <w:sz w:val="24"/>
          <w:szCs w:val="24"/>
        </w:rPr>
      </w:pPr>
      <w:r>
        <w:rPr>
          <w:rFonts w:asciiTheme="majorBidi" w:hAnsiTheme="majorBidi" w:cstheme="majorBidi"/>
          <w:sz w:val="24"/>
          <w:szCs w:val="24"/>
        </w:rPr>
        <w:lastRenderedPageBreak/>
        <w:t xml:space="preserve">Allah’ı </w:t>
      </w:r>
      <w:proofErr w:type="spellStart"/>
      <w:r>
        <w:rPr>
          <w:rFonts w:asciiTheme="majorBidi" w:hAnsiTheme="majorBidi" w:cstheme="majorBidi"/>
          <w:sz w:val="24"/>
          <w:szCs w:val="24"/>
        </w:rPr>
        <w:t>görüyormuşcasına</w:t>
      </w:r>
      <w:proofErr w:type="spellEnd"/>
      <w:r>
        <w:rPr>
          <w:rFonts w:asciiTheme="majorBidi" w:hAnsiTheme="majorBidi" w:cstheme="majorBidi"/>
          <w:sz w:val="24"/>
          <w:szCs w:val="24"/>
        </w:rPr>
        <w:t xml:space="preserve"> bir hayat sürmek, bu denli bir bilince sahip olmak imanın bir gereğidir. Kur’an-ı Kerim’de bu bilincin oluşması için çok ayetlerde atıflar bulunmaktadır. Mesela:</w:t>
      </w:r>
    </w:p>
    <w:p w14:paraId="654FFAB5" w14:textId="1CDBE7F7" w:rsidR="00753A45" w:rsidRPr="00753A45" w:rsidRDefault="00753A45" w:rsidP="00753A45">
      <w:pPr>
        <w:spacing w:line="240" w:lineRule="auto"/>
        <w:ind w:firstLine="708"/>
        <w:jc w:val="right"/>
        <w:rPr>
          <w:rFonts w:asciiTheme="majorBidi" w:hAnsiTheme="majorBidi" w:cs="Times New Roman"/>
          <w:b/>
          <w:bCs/>
          <w:sz w:val="26"/>
          <w:szCs w:val="26"/>
        </w:rPr>
      </w:pPr>
      <w:r w:rsidRPr="00753A45">
        <w:rPr>
          <w:rFonts w:asciiTheme="majorBidi" w:hAnsiTheme="majorBidi" w:cs="Times New Roman"/>
          <w:b/>
          <w:bCs/>
          <w:sz w:val="26"/>
          <w:szCs w:val="26"/>
          <w:rtl/>
        </w:rPr>
        <w:t xml:space="preserve">وَهُوَ مَعَكُمْ اَيْنَ مَا كُنْتُمْؕ وَاللّٰهُ بِمَا تَعْمَلُونَ بَصٖيرٌ </w:t>
      </w:r>
    </w:p>
    <w:p w14:paraId="392295AF" w14:textId="346F583A" w:rsidR="00753A45" w:rsidRDefault="00753A45" w:rsidP="00753A45">
      <w:pPr>
        <w:spacing w:line="240" w:lineRule="auto"/>
        <w:rPr>
          <w:rFonts w:asciiTheme="majorBidi" w:hAnsiTheme="majorBidi" w:cstheme="majorBidi"/>
          <w:sz w:val="24"/>
          <w:szCs w:val="24"/>
        </w:rPr>
      </w:pPr>
      <w:r w:rsidRPr="00753A45">
        <w:rPr>
          <w:rFonts w:asciiTheme="majorBidi" w:hAnsiTheme="majorBidi" w:cstheme="majorBidi"/>
          <w:i/>
          <w:iCs/>
          <w:sz w:val="24"/>
          <w:szCs w:val="24"/>
        </w:rPr>
        <w:t>“Nerede olursanız olun O sizinle beraberdir. Allah yaptıklarınızı görmektedir</w:t>
      </w:r>
      <w:r w:rsidRPr="00753A45">
        <w:rPr>
          <w:rFonts w:asciiTheme="majorBidi" w:hAnsiTheme="majorBidi" w:cstheme="majorBidi"/>
          <w:sz w:val="24"/>
          <w:szCs w:val="24"/>
        </w:rPr>
        <w:t>.</w:t>
      </w:r>
      <w:r>
        <w:rPr>
          <w:rFonts w:asciiTheme="majorBidi" w:hAnsiTheme="majorBidi" w:cstheme="majorBidi"/>
          <w:sz w:val="24"/>
          <w:szCs w:val="24"/>
        </w:rPr>
        <w:t>” (</w:t>
      </w:r>
      <w:proofErr w:type="spellStart"/>
      <w:r w:rsidRPr="00753A45">
        <w:rPr>
          <w:rFonts w:asciiTheme="majorBidi" w:hAnsiTheme="majorBidi" w:cstheme="majorBidi"/>
          <w:sz w:val="24"/>
          <w:szCs w:val="24"/>
        </w:rPr>
        <w:t>Hadîd</w:t>
      </w:r>
      <w:proofErr w:type="spellEnd"/>
      <w:r>
        <w:rPr>
          <w:rFonts w:asciiTheme="majorBidi" w:hAnsiTheme="majorBidi" w:cstheme="majorBidi"/>
          <w:sz w:val="24"/>
          <w:szCs w:val="24"/>
        </w:rPr>
        <w:t xml:space="preserve"> 57/4</w:t>
      </w:r>
      <w:r w:rsidR="00D30D95">
        <w:rPr>
          <w:rFonts w:asciiTheme="majorBidi" w:hAnsiTheme="majorBidi" w:cstheme="majorBidi"/>
          <w:sz w:val="24"/>
          <w:szCs w:val="24"/>
        </w:rPr>
        <w:t>.</w:t>
      </w:r>
      <w:r>
        <w:rPr>
          <w:rFonts w:asciiTheme="majorBidi" w:hAnsiTheme="majorBidi" w:cstheme="majorBidi"/>
          <w:sz w:val="24"/>
          <w:szCs w:val="24"/>
        </w:rPr>
        <w:t>)</w:t>
      </w:r>
    </w:p>
    <w:p w14:paraId="0F3350DA" w14:textId="34169FD4" w:rsidR="00753A45" w:rsidRPr="008E2669" w:rsidRDefault="00D30D95" w:rsidP="00D30D95">
      <w:pPr>
        <w:spacing w:line="240" w:lineRule="auto"/>
        <w:jc w:val="right"/>
        <w:rPr>
          <w:rFonts w:asciiTheme="majorBidi" w:hAnsiTheme="majorBidi" w:cs="Times New Roman"/>
          <w:b/>
          <w:bCs/>
          <w:sz w:val="26"/>
          <w:szCs w:val="26"/>
        </w:rPr>
      </w:pPr>
      <w:r w:rsidRPr="008E2669">
        <w:rPr>
          <w:rFonts w:asciiTheme="majorBidi" w:hAnsiTheme="majorBidi" w:cs="Times New Roman"/>
          <w:b/>
          <w:bCs/>
          <w:sz w:val="26"/>
          <w:szCs w:val="26"/>
          <w:rtl/>
        </w:rPr>
        <w:t>اَلَمْ تَرَ اَنَّ اللّٰهَ يَعْلَمُ مَا فِي السَّمٰوَاتِ وَمَا فِي الْاَرْضِؕ مَا يَكُونُ مِنْ نَجْوٰى ثَلٰثَةٍ اِلَّا هُوَ رَابِعُهُمْ وَلَا خَمْسَةٍ اِلَّا هُوَ سَادِسُهُمْ وَلَٓا اَدْنٰى مِنْ ذٰلِكَ وَلَٓا اَكْثَرَ اِلَّا هُوَ مَعَهُمْ اَيْنَ مَا كَانُواۚ ثُمَّ يُنَبِّئُهُمْ بِمَا عَمِلُوا يَوْمَ الْقِيٰمَةِؕ اِنَّ اللّٰهَ بِكُلِّ شَيْءٍ عَلٖيمٌ</w:t>
      </w:r>
    </w:p>
    <w:p w14:paraId="38C5A78A" w14:textId="3F999450" w:rsidR="00314A6A" w:rsidRDefault="00D30D95" w:rsidP="00AA43BD">
      <w:pPr>
        <w:spacing w:line="240" w:lineRule="auto"/>
        <w:jc w:val="both"/>
        <w:rPr>
          <w:rFonts w:asciiTheme="majorBidi" w:hAnsiTheme="majorBidi" w:cstheme="majorBidi"/>
          <w:sz w:val="24"/>
          <w:szCs w:val="24"/>
        </w:rPr>
      </w:pPr>
      <w:r w:rsidRPr="008E2669">
        <w:rPr>
          <w:rFonts w:asciiTheme="majorBidi" w:hAnsiTheme="majorBidi" w:cstheme="majorBidi"/>
          <w:i/>
          <w:iCs/>
          <w:sz w:val="24"/>
          <w:szCs w:val="24"/>
        </w:rPr>
        <w:t xml:space="preserve">“Farkında değil misin, Allah göklerde olanı da yerde olanı bilmektedir! Gizli gizli konuşan üç kişi yoktur ki dördüncüleri O olmasın; beş kişi yoktur ki altıncıları O olmasın. Bundan az veya çok olsunlar ve nerede bulunurlarsa bulunsunlar mutlaka Allah onların yanındadır; nihayet kıyamet günü onlara yapıp ettiklerini bildirecektir. Çünkü Allah her şeyi bilmektedir.” </w:t>
      </w:r>
      <w:r w:rsidRPr="00D30D95">
        <w:rPr>
          <w:rFonts w:asciiTheme="majorBidi" w:hAnsiTheme="majorBidi" w:cstheme="majorBidi"/>
          <w:sz w:val="24"/>
          <w:szCs w:val="24"/>
        </w:rPr>
        <w:t>(Mücadele, 58/7.)</w:t>
      </w:r>
    </w:p>
    <w:p w14:paraId="58382E63" w14:textId="5A65DC18" w:rsidR="00DD6F74" w:rsidRPr="00DD6F74" w:rsidRDefault="00DD6F74" w:rsidP="00AA43BD">
      <w:pPr>
        <w:spacing w:line="240" w:lineRule="auto"/>
        <w:jc w:val="both"/>
        <w:rPr>
          <w:rFonts w:asciiTheme="majorBidi" w:hAnsiTheme="majorBidi" w:cstheme="majorBidi"/>
          <w:b/>
          <w:bCs/>
          <w:sz w:val="28"/>
          <w:szCs w:val="28"/>
        </w:rPr>
      </w:pPr>
      <w:r w:rsidRPr="00DD6F74">
        <w:rPr>
          <w:rFonts w:asciiTheme="majorBidi" w:hAnsiTheme="majorBidi" w:cstheme="majorBidi"/>
          <w:b/>
          <w:bCs/>
          <w:sz w:val="28"/>
          <w:szCs w:val="28"/>
        </w:rPr>
        <w:t>Muhterem Müslümanlar!</w:t>
      </w:r>
    </w:p>
    <w:p w14:paraId="1AD3CFD7" w14:textId="410C2B7B" w:rsidR="00C876B7" w:rsidRPr="00C876B7" w:rsidRDefault="00C876B7" w:rsidP="00332B6E">
      <w:pPr>
        <w:spacing w:line="240" w:lineRule="auto"/>
        <w:ind w:firstLine="708"/>
        <w:jc w:val="both"/>
        <w:rPr>
          <w:rFonts w:asciiTheme="majorBidi" w:hAnsiTheme="majorBidi" w:cstheme="majorBidi"/>
          <w:sz w:val="24"/>
          <w:szCs w:val="24"/>
        </w:rPr>
      </w:pPr>
      <w:r>
        <w:rPr>
          <w:rFonts w:asciiTheme="majorBidi" w:hAnsiTheme="majorBidi" w:cstheme="majorBidi"/>
          <w:sz w:val="24"/>
          <w:szCs w:val="24"/>
        </w:rPr>
        <w:t xml:space="preserve">İhsan kavramı </w:t>
      </w:r>
      <w:r w:rsidRPr="00C876B7">
        <w:rPr>
          <w:rFonts w:asciiTheme="majorBidi" w:hAnsiTheme="majorBidi" w:cstheme="majorBidi"/>
          <w:sz w:val="24"/>
          <w:szCs w:val="24"/>
        </w:rPr>
        <w:t>hem Allah hem de kullar için bir anlam dünyası bulunmaktadır.</w:t>
      </w:r>
      <w:r w:rsidR="00853648">
        <w:rPr>
          <w:rFonts w:asciiTheme="majorBidi" w:hAnsiTheme="majorBidi" w:cstheme="majorBidi"/>
          <w:sz w:val="24"/>
          <w:szCs w:val="24"/>
        </w:rPr>
        <w:t xml:space="preserve"> Yani kişi hem Rabbiyle hem de kullarla olan münasebetinde ihsan üzere bulunmak durumundadır. </w:t>
      </w:r>
      <w:r w:rsidRPr="00C876B7">
        <w:rPr>
          <w:rFonts w:asciiTheme="majorBidi" w:hAnsiTheme="majorBidi" w:cstheme="majorBidi"/>
          <w:sz w:val="24"/>
          <w:szCs w:val="24"/>
        </w:rPr>
        <w:t>Allah için kullanıldığında ihsan, O’nun bütün mahlûkata ikramda bulunması, rızık vermesi, dünya hayatında kâfir yahut mümin, insan yahut hayvan ayrımı yapmadan rahmetiyle muamele etmesi gibi anlamlara gelmektedir.</w:t>
      </w:r>
      <w:r>
        <w:rPr>
          <w:rFonts w:asciiTheme="majorBidi" w:hAnsiTheme="majorBidi" w:cstheme="majorBidi"/>
          <w:sz w:val="24"/>
          <w:szCs w:val="24"/>
        </w:rPr>
        <w:t xml:space="preserve"> </w:t>
      </w:r>
      <w:r w:rsidRPr="00C876B7">
        <w:rPr>
          <w:rFonts w:asciiTheme="majorBidi" w:hAnsiTheme="majorBidi" w:cstheme="majorBidi"/>
          <w:sz w:val="24"/>
          <w:szCs w:val="24"/>
        </w:rPr>
        <w:t>Kullara bakan yönüyle ise ihsanın dört mertebesinden bahsedebiliriz</w:t>
      </w:r>
      <w:r w:rsidR="00332B6E">
        <w:rPr>
          <w:rFonts w:asciiTheme="majorBidi" w:hAnsiTheme="majorBidi" w:cstheme="majorBidi"/>
          <w:sz w:val="24"/>
          <w:szCs w:val="24"/>
        </w:rPr>
        <w:t xml:space="preserve"> </w:t>
      </w:r>
      <w:r w:rsidR="00332B6E" w:rsidRPr="00346BDF">
        <w:rPr>
          <w:rFonts w:asciiTheme="majorBidi" w:hAnsiTheme="majorBidi" w:cstheme="majorBidi"/>
          <w:sz w:val="24"/>
          <w:szCs w:val="24"/>
        </w:rPr>
        <w:t>(</w:t>
      </w:r>
      <w:hyperlink r:id="rId4" w:history="1">
        <w:r w:rsidR="00332B6E" w:rsidRPr="00346BDF">
          <w:rPr>
            <w:rStyle w:val="Kpr"/>
            <w:rFonts w:asciiTheme="majorBidi" w:hAnsiTheme="majorBidi" w:cstheme="majorBidi"/>
            <w:color w:val="auto"/>
            <w:sz w:val="24"/>
            <w:szCs w:val="24"/>
            <w:u w:val="none"/>
          </w:rPr>
          <w:t xml:space="preserve">https://yayin.diyanet.gov.tr/makale/ihsan-allahi- </w:t>
        </w:r>
        <w:proofErr w:type="spellStart"/>
        <w:r w:rsidR="00332B6E" w:rsidRPr="00346BDF">
          <w:rPr>
            <w:rStyle w:val="Kpr"/>
            <w:rFonts w:asciiTheme="majorBidi" w:hAnsiTheme="majorBidi" w:cstheme="majorBidi"/>
            <w:color w:val="auto"/>
            <w:sz w:val="24"/>
            <w:szCs w:val="24"/>
            <w:u w:val="none"/>
          </w:rPr>
          <w:t>goruyormuscasina</w:t>
        </w:r>
        <w:proofErr w:type="spellEnd"/>
        <w:r w:rsidR="00332B6E" w:rsidRPr="00346BDF">
          <w:rPr>
            <w:rStyle w:val="Kpr"/>
            <w:rFonts w:asciiTheme="majorBidi" w:hAnsiTheme="majorBidi" w:cstheme="majorBidi"/>
            <w:color w:val="auto"/>
            <w:sz w:val="24"/>
            <w:szCs w:val="24"/>
            <w:u w:val="none"/>
          </w:rPr>
          <w:t xml:space="preserve"> - yasamak -/</w:t>
        </w:r>
        <w:proofErr w:type="spellStart"/>
        <w:r w:rsidR="00332B6E" w:rsidRPr="00346BDF">
          <w:rPr>
            <w:rStyle w:val="Kpr"/>
            <w:rFonts w:asciiTheme="majorBidi" w:hAnsiTheme="majorBidi" w:cstheme="majorBidi"/>
            <w:color w:val="auto"/>
            <w:sz w:val="24"/>
            <w:szCs w:val="24"/>
            <w:u w:val="none"/>
          </w:rPr>
          <w:t>halil-kilic</w:t>
        </w:r>
        <w:proofErr w:type="spellEnd"/>
        <w:r w:rsidR="00332B6E" w:rsidRPr="00346BDF">
          <w:rPr>
            <w:rStyle w:val="Kpr"/>
            <w:rFonts w:asciiTheme="majorBidi" w:hAnsiTheme="majorBidi" w:cstheme="majorBidi"/>
            <w:color w:val="auto"/>
            <w:sz w:val="24"/>
            <w:szCs w:val="24"/>
            <w:u w:val="none"/>
          </w:rPr>
          <w:t>/hadis-siyer/2244/59#</w:t>
        </w:r>
      </w:hyperlink>
      <w:r w:rsidR="00332B6E">
        <w:rPr>
          <w:rFonts w:asciiTheme="majorBidi" w:hAnsiTheme="majorBidi" w:cstheme="majorBidi"/>
          <w:sz w:val="24"/>
          <w:szCs w:val="24"/>
        </w:rPr>
        <w:t>)</w:t>
      </w:r>
      <w:r w:rsidRPr="00C876B7">
        <w:rPr>
          <w:rFonts w:asciiTheme="majorBidi" w:hAnsiTheme="majorBidi" w:cstheme="majorBidi"/>
          <w:sz w:val="24"/>
          <w:szCs w:val="24"/>
        </w:rPr>
        <w:t>:</w:t>
      </w:r>
      <w:r w:rsidR="00332B6E">
        <w:rPr>
          <w:rFonts w:asciiTheme="majorBidi" w:hAnsiTheme="majorBidi" w:cstheme="majorBidi"/>
          <w:sz w:val="24"/>
          <w:szCs w:val="24"/>
        </w:rPr>
        <w:t xml:space="preserve"> </w:t>
      </w:r>
    </w:p>
    <w:p w14:paraId="6FB6F029" w14:textId="568377D9" w:rsidR="00C876B7" w:rsidRPr="009474B9" w:rsidRDefault="00C876B7" w:rsidP="00C876B7">
      <w:pPr>
        <w:spacing w:line="240" w:lineRule="auto"/>
        <w:jc w:val="both"/>
        <w:rPr>
          <w:rFonts w:asciiTheme="majorBidi" w:hAnsiTheme="majorBidi" w:cstheme="majorBidi"/>
          <w:b/>
          <w:bCs/>
          <w:sz w:val="24"/>
          <w:szCs w:val="24"/>
        </w:rPr>
      </w:pPr>
      <w:r w:rsidRPr="009474B9">
        <w:rPr>
          <w:rFonts w:asciiTheme="majorBidi" w:hAnsiTheme="majorBidi" w:cstheme="majorBidi"/>
          <w:b/>
          <w:bCs/>
          <w:sz w:val="24"/>
          <w:szCs w:val="24"/>
        </w:rPr>
        <w:t xml:space="preserve">Kişinin </w:t>
      </w:r>
      <w:r w:rsidR="00E1381A" w:rsidRPr="009474B9">
        <w:rPr>
          <w:rFonts w:asciiTheme="majorBidi" w:hAnsiTheme="majorBidi" w:cstheme="majorBidi"/>
          <w:b/>
          <w:bCs/>
          <w:sz w:val="24"/>
          <w:szCs w:val="24"/>
        </w:rPr>
        <w:t>Kendisine Karşı İhsan</w:t>
      </w:r>
    </w:p>
    <w:p w14:paraId="4C5CD510" w14:textId="431B254C" w:rsidR="0011751C" w:rsidRDefault="00367955" w:rsidP="0011751C">
      <w:pPr>
        <w:spacing w:line="240" w:lineRule="auto"/>
        <w:ind w:firstLine="708"/>
        <w:jc w:val="both"/>
        <w:rPr>
          <w:rFonts w:asciiTheme="majorBidi" w:hAnsiTheme="majorBidi" w:cstheme="majorBidi"/>
          <w:sz w:val="24"/>
          <w:szCs w:val="24"/>
        </w:rPr>
      </w:pPr>
      <w:r>
        <w:rPr>
          <w:rFonts w:asciiTheme="majorBidi" w:hAnsiTheme="majorBidi" w:cstheme="majorBidi"/>
          <w:sz w:val="24"/>
          <w:szCs w:val="24"/>
        </w:rPr>
        <w:t xml:space="preserve">Kişinin kendine karşı </w:t>
      </w:r>
      <w:r w:rsidR="00A03E88">
        <w:rPr>
          <w:rFonts w:asciiTheme="majorBidi" w:hAnsiTheme="majorBidi" w:cstheme="majorBidi"/>
          <w:sz w:val="24"/>
          <w:szCs w:val="24"/>
        </w:rPr>
        <w:t>i</w:t>
      </w:r>
      <w:r w:rsidR="00731E5C">
        <w:rPr>
          <w:rFonts w:asciiTheme="majorBidi" w:hAnsiTheme="majorBidi" w:cstheme="majorBidi"/>
          <w:sz w:val="24"/>
          <w:szCs w:val="24"/>
        </w:rPr>
        <w:t>hsan üzere olma</w:t>
      </w:r>
      <w:r>
        <w:rPr>
          <w:rFonts w:asciiTheme="majorBidi" w:hAnsiTheme="majorBidi" w:cstheme="majorBidi"/>
          <w:sz w:val="24"/>
          <w:szCs w:val="24"/>
        </w:rPr>
        <w:t>sını</w:t>
      </w:r>
      <w:r w:rsidR="00A03E88">
        <w:rPr>
          <w:rFonts w:asciiTheme="majorBidi" w:hAnsiTheme="majorBidi" w:cstheme="majorBidi"/>
          <w:sz w:val="24"/>
          <w:szCs w:val="24"/>
        </w:rPr>
        <w:t xml:space="preserve"> </w:t>
      </w:r>
      <w:r w:rsidR="00731E5C">
        <w:rPr>
          <w:rFonts w:asciiTheme="majorBidi" w:hAnsiTheme="majorBidi" w:cstheme="majorBidi"/>
          <w:sz w:val="24"/>
          <w:szCs w:val="24"/>
        </w:rPr>
        <w:t>bulunduğu fıtratı korumak</w:t>
      </w:r>
      <w:r w:rsidR="00A03E88">
        <w:rPr>
          <w:rFonts w:asciiTheme="majorBidi" w:hAnsiTheme="majorBidi" w:cstheme="majorBidi"/>
          <w:sz w:val="24"/>
          <w:szCs w:val="24"/>
        </w:rPr>
        <w:t xml:space="preserve"> olarak da değerlendirebiliriz.</w:t>
      </w:r>
      <w:r w:rsidR="00E44022">
        <w:rPr>
          <w:rFonts w:asciiTheme="majorBidi" w:hAnsiTheme="majorBidi" w:cstheme="majorBidi"/>
          <w:sz w:val="24"/>
          <w:szCs w:val="24"/>
        </w:rPr>
        <w:t xml:space="preserve"> Y</w:t>
      </w:r>
      <w:r w:rsidR="0011751C">
        <w:rPr>
          <w:rFonts w:asciiTheme="majorBidi" w:hAnsiTheme="majorBidi" w:cstheme="majorBidi"/>
          <w:sz w:val="24"/>
          <w:szCs w:val="24"/>
        </w:rPr>
        <w:t xml:space="preserve">üce </w:t>
      </w:r>
      <w:proofErr w:type="spellStart"/>
      <w:r w:rsidR="0011751C">
        <w:rPr>
          <w:rFonts w:asciiTheme="majorBidi" w:hAnsiTheme="majorBidi" w:cstheme="majorBidi"/>
          <w:sz w:val="24"/>
          <w:szCs w:val="24"/>
        </w:rPr>
        <w:t>Rabb’imizin</w:t>
      </w:r>
      <w:proofErr w:type="spellEnd"/>
      <w:r w:rsidR="0011751C">
        <w:rPr>
          <w:rFonts w:asciiTheme="majorBidi" w:hAnsiTheme="majorBidi" w:cstheme="majorBidi"/>
          <w:sz w:val="24"/>
          <w:szCs w:val="24"/>
        </w:rPr>
        <w:t xml:space="preserve"> kelamında </w:t>
      </w:r>
    </w:p>
    <w:p w14:paraId="7406E5BD" w14:textId="1935DE55" w:rsidR="00E11927" w:rsidRPr="00CF552D" w:rsidRDefault="00E11927" w:rsidP="00E11927">
      <w:pPr>
        <w:spacing w:line="240" w:lineRule="auto"/>
        <w:ind w:firstLine="708"/>
        <w:jc w:val="right"/>
        <w:rPr>
          <w:rFonts w:asciiTheme="majorBidi" w:hAnsiTheme="majorBidi" w:cs="Times New Roman"/>
          <w:b/>
          <w:bCs/>
          <w:sz w:val="26"/>
          <w:szCs w:val="26"/>
        </w:rPr>
      </w:pPr>
      <w:r w:rsidRPr="00CF552D">
        <w:rPr>
          <w:rFonts w:asciiTheme="majorBidi" w:hAnsiTheme="majorBidi" w:cs="Times New Roman"/>
          <w:b/>
          <w:bCs/>
          <w:sz w:val="26"/>
          <w:szCs w:val="26"/>
          <w:rtl/>
        </w:rPr>
        <w:t>لَقَدْ خَلَقْنَا الْاِنْسَانَ فٖٓي اَحْسَنِ تَقْوٖيمٍؗ</w:t>
      </w:r>
    </w:p>
    <w:p w14:paraId="7F31EE36" w14:textId="4EB68208" w:rsidR="00731E5C" w:rsidRDefault="00E11927" w:rsidP="00943537">
      <w:pPr>
        <w:spacing w:line="240" w:lineRule="auto"/>
        <w:ind w:firstLine="708"/>
        <w:jc w:val="both"/>
        <w:rPr>
          <w:rFonts w:asciiTheme="majorBidi" w:hAnsiTheme="majorBidi" w:cstheme="majorBidi"/>
          <w:sz w:val="24"/>
          <w:szCs w:val="24"/>
        </w:rPr>
      </w:pPr>
      <w:r w:rsidRPr="00E11927">
        <w:rPr>
          <w:rFonts w:asciiTheme="majorBidi" w:hAnsiTheme="majorBidi" w:cstheme="majorBidi"/>
          <w:i/>
          <w:iCs/>
          <w:sz w:val="24"/>
          <w:szCs w:val="24"/>
        </w:rPr>
        <w:t>“Şüphesiz biz insanı en güzel biçimde yaratmışızdır.”</w:t>
      </w:r>
      <w:r>
        <w:rPr>
          <w:rFonts w:asciiTheme="majorBidi" w:hAnsiTheme="majorBidi" w:cstheme="majorBidi"/>
          <w:sz w:val="24"/>
          <w:szCs w:val="24"/>
        </w:rPr>
        <w:t xml:space="preserve"> (</w:t>
      </w:r>
      <w:proofErr w:type="spellStart"/>
      <w:r>
        <w:rPr>
          <w:rFonts w:asciiTheme="majorBidi" w:hAnsiTheme="majorBidi" w:cstheme="majorBidi"/>
          <w:sz w:val="24"/>
          <w:szCs w:val="24"/>
        </w:rPr>
        <w:t>Tîn</w:t>
      </w:r>
      <w:proofErr w:type="spellEnd"/>
      <w:r>
        <w:rPr>
          <w:rFonts w:asciiTheme="majorBidi" w:hAnsiTheme="majorBidi" w:cstheme="majorBidi"/>
          <w:sz w:val="24"/>
          <w:szCs w:val="24"/>
        </w:rPr>
        <w:t xml:space="preserve"> 95/4)</w:t>
      </w:r>
      <w:r w:rsidR="00CF552D">
        <w:rPr>
          <w:rFonts w:asciiTheme="majorBidi" w:hAnsiTheme="majorBidi" w:cstheme="majorBidi"/>
          <w:sz w:val="24"/>
          <w:szCs w:val="24"/>
        </w:rPr>
        <w:t xml:space="preserve"> ayetinde</w:t>
      </w:r>
      <w:r>
        <w:rPr>
          <w:rFonts w:asciiTheme="majorBidi" w:hAnsiTheme="majorBidi" w:cstheme="majorBidi"/>
          <w:sz w:val="24"/>
          <w:szCs w:val="24"/>
        </w:rPr>
        <w:t xml:space="preserve"> buyurduğu gibi</w:t>
      </w:r>
      <w:r w:rsidR="00CF552D">
        <w:rPr>
          <w:rFonts w:asciiTheme="majorBidi" w:hAnsiTheme="majorBidi" w:cstheme="majorBidi"/>
          <w:sz w:val="24"/>
          <w:szCs w:val="24"/>
        </w:rPr>
        <w:t xml:space="preserve"> Allah-u </w:t>
      </w:r>
      <w:proofErr w:type="spellStart"/>
      <w:r w:rsidR="00CF552D">
        <w:rPr>
          <w:rFonts w:asciiTheme="majorBidi" w:hAnsiTheme="majorBidi" w:cstheme="majorBidi"/>
          <w:sz w:val="24"/>
          <w:szCs w:val="24"/>
        </w:rPr>
        <w:t>Teâla</w:t>
      </w:r>
      <w:proofErr w:type="spellEnd"/>
      <w:r w:rsidR="00731E5C">
        <w:rPr>
          <w:rFonts w:asciiTheme="majorBidi" w:hAnsiTheme="majorBidi" w:cstheme="majorBidi"/>
          <w:sz w:val="24"/>
          <w:szCs w:val="24"/>
        </w:rPr>
        <w:t xml:space="preserve"> insanı ahsen-i takvim yani en güzel surette yaratmıştır. Buradaki ahsen-i takvim surette yani görsel bir güzellik olduğu gibi </w:t>
      </w:r>
      <w:proofErr w:type="spellStart"/>
      <w:r w:rsidR="00731E5C">
        <w:rPr>
          <w:rFonts w:asciiTheme="majorBidi" w:hAnsiTheme="majorBidi" w:cstheme="majorBidi"/>
          <w:sz w:val="24"/>
          <w:szCs w:val="24"/>
        </w:rPr>
        <w:t>sirette</w:t>
      </w:r>
      <w:proofErr w:type="spellEnd"/>
      <w:r w:rsidR="00731E5C">
        <w:rPr>
          <w:rFonts w:asciiTheme="majorBidi" w:hAnsiTheme="majorBidi" w:cstheme="majorBidi"/>
          <w:sz w:val="24"/>
          <w:szCs w:val="24"/>
        </w:rPr>
        <w:t xml:space="preserve"> yani ahlaki güzellik için de geçerlidir. Dolayısıyla bir mümin fıtratı üzere kaldığı müddetçe ihsan üzere kalmaya devam edecektir.</w:t>
      </w:r>
    </w:p>
    <w:p w14:paraId="4DBD7F10" w14:textId="1627AD29" w:rsidR="004C564C" w:rsidRDefault="00D6390E" w:rsidP="00D6390E">
      <w:pPr>
        <w:spacing w:line="240" w:lineRule="auto"/>
        <w:ind w:firstLine="708"/>
        <w:jc w:val="both"/>
        <w:rPr>
          <w:rFonts w:asciiTheme="majorBidi" w:hAnsiTheme="majorBidi" w:cstheme="majorBidi"/>
          <w:sz w:val="24"/>
          <w:szCs w:val="24"/>
        </w:rPr>
      </w:pPr>
      <w:r w:rsidRPr="004C564C">
        <w:rPr>
          <w:rFonts w:asciiTheme="majorBidi" w:hAnsiTheme="majorBidi" w:cstheme="majorBidi"/>
          <w:sz w:val="24"/>
          <w:szCs w:val="24"/>
        </w:rPr>
        <w:t xml:space="preserve">Nitekim bu hakikati ifade etmek üzere “Nefsini bilen rabbini de bilir.” sözü bir kelâm-ı kibar olarak söylenegelmiştir. İnsanın yaratılış gayesini bilmesi ve yaptıklarının hesabını vereceğinin bilincinde olması, kendisine karşı en büyük ihsanıdır. </w:t>
      </w:r>
      <w:r>
        <w:rPr>
          <w:rFonts w:asciiTheme="majorBidi" w:hAnsiTheme="majorBidi" w:cstheme="majorBidi"/>
          <w:sz w:val="24"/>
          <w:szCs w:val="24"/>
        </w:rPr>
        <w:t>A</w:t>
      </w:r>
      <w:r w:rsidR="005516C7">
        <w:rPr>
          <w:rFonts w:asciiTheme="majorBidi" w:hAnsiTheme="majorBidi" w:cstheme="majorBidi"/>
          <w:sz w:val="24"/>
          <w:szCs w:val="24"/>
        </w:rPr>
        <w:t>yet-i kerimeler de bu hakikate ışık tutmaktadır.</w:t>
      </w:r>
    </w:p>
    <w:p w14:paraId="7ABA38AA" w14:textId="440EA513" w:rsidR="00E2120F" w:rsidRDefault="00E2120F" w:rsidP="00E2120F">
      <w:pPr>
        <w:spacing w:line="240" w:lineRule="auto"/>
        <w:ind w:firstLine="708"/>
        <w:jc w:val="right"/>
        <w:rPr>
          <w:rFonts w:asciiTheme="majorBidi" w:hAnsiTheme="majorBidi" w:cs="Times New Roman"/>
          <w:b/>
          <w:bCs/>
          <w:sz w:val="26"/>
          <w:szCs w:val="26"/>
        </w:rPr>
      </w:pPr>
      <w:r w:rsidRPr="00E2120F">
        <w:rPr>
          <w:rFonts w:asciiTheme="majorBidi" w:hAnsiTheme="majorBidi" w:cs="Times New Roman"/>
          <w:b/>
          <w:bCs/>
          <w:sz w:val="26"/>
          <w:szCs w:val="26"/>
          <w:rtl/>
        </w:rPr>
        <w:t>اَفَحَسِبْتُمْ اَنَّمَا خَلَقْنَاكُمْ عَبَثاً وَاَنَّكُمْ اِلَيْنَا لَا تُرْجَعُونَ</w:t>
      </w:r>
    </w:p>
    <w:p w14:paraId="1F9C360F" w14:textId="7D846094" w:rsidR="00E2120F" w:rsidRDefault="00E2120F" w:rsidP="00E2120F">
      <w:pPr>
        <w:spacing w:line="240" w:lineRule="auto"/>
        <w:jc w:val="both"/>
        <w:rPr>
          <w:rFonts w:asciiTheme="majorBidi" w:hAnsiTheme="majorBidi" w:cstheme="majorBidi"/>
          <w:sz w:val="24"/>
          <w:szCs w:val="24"/>
        </w:rPr>
      </w:pPr>
      <w:r w:rsidRPr="00E2120F">
        <w:rPr>
          <w:rFonts w:asciiTheme="majorBidi" w:hAnsiTheme="majorBidi" w:cstheme="majorBidi"/>
          <w:i/>
          <w:iCs/>
          <w:sz w:val="24"/>
          <w:szCs w:val="24"/>
        </w:rPr>
        <w:t>Sizi sırf boş yere yarattığımızı ve sizin artık huzurumuza geri getirilmeyeceğinizi mi sandınız?</w:t>
      </w:r>
      <w:r>
        <w:rPr>
          <w:rFonts w:asciiTheme="majorBidi" w:hAnsiTheme="majorBidi" w:cstheme="majorBidi"/>
          <w:sz w:val="24"/>
          <w:szCs w:val="24"/>
        </w:rPr>
        <w:t xml:space="preserve"> (</w:t>
      </w:r>
      <w:proofErr w:type="spellStart"/>
      <w:r w:rsidRPr="00E2120F">
        <w:rPr>
          <w:rFonts w:asciiTheme="majorBidi" w:hAnsiTheme="majorBidi" w:cstheme="majorBidi"/>
          <w:sz w:val="24"/>
          <w:szCs w:val="24"/>
        </w:rPr>
        <w:t>Mü'minûn</w:t>
      </w:r>
      <w:proofErr w:type="spellEnd"/>
      <w:r>
        <w:rPr>
          <w:rFonts w:asciiTheme="majorBidi" w:hAnsiTheme="majorBidi" w:cstheme="majorBidi"/>
          <w:sz w:val="24"/>
          <w:szCs w:val="24"/>
        </w:rPr>
        <w:t xml:space="preserve"> </w:t>
      </w:r>
      <w:r w:rsidR="004F6E8A">
        <w:rPr>
          <w:rFonts w:asciiTheme="majorBidi" w:hAnsiTheme="majorBidi" w:cstheme="majorBidi"/>
          <w:sz w:val="24"/>
          <w:szCs w:val="24"/>
        </w:rPr>
        <w:t>23</w:t>
      </w:r>
      <w:r>
        <w:rPr>
          <w:rFonts w:asciiTheme="majorBidi" w:hAnsiTheme="majorBidi" w:cstheme="majorBidi"/>
          <w:sz w:val="24"/>
          <w:szCs w:val="24"/>
        </w:rPr>
        <w:t>/115.)</w:t>
      </w:r>
    </w:p>
    <w:p w14:paraId="282938F5" w14:textId="7F0B271C" w:rsidR="00E2120F" w:rsidRPr="009474B9" w:rsidRDefault="00E2120F" w:rsidP="00E2120F">
      <w:pPr>
        <w:spacing w:line="240" w:lineRule="auto"/>
        <w:jc w:val="right"/>
        <w:rPr>
          <w:rFonts w:asciiTheme="majorBidi" w:hAnsiTheme="majorBidi" w:cs="Times New Roman"/>
          <w:b/>
          <w:bCs/>
          <w:sz w:val="26"/>
          <w:szCs w:val="26"/>
        </w:rPr>
      </w:pPr>
      <w:r w:rsidRPr="009474B9">
        <w:rPr>
          <w:rFonts w:asciiTheme="majorBidi" w:hAnsiTheme="majorBidi" w:cs="Times New Roman"/>
          <w:b/>
          <w:bCs/>
          <w:sz w:val="26"/>
          <w:szCs w:val="26"/>
          <w:rtl/>
        </w:rPr>
        <w:t>وَلَا تَكُونُوا كَالَّذٖينَ نَسُوا اللّٰهَ فَاَنْسٰيهُمْ اَنْفُسَهُمْؕ اُو۬لٰٓئِكَ هُمُ الْفَاسِقُونَ</w:t>
      </w:r>
    </w:p>
    <w:p w14:paraId="0FCF1A98" w14:textId="164042D0" w:rsidR="00E2120F" w:rsidRPr="00E2120F" w:rsidRDefault="00E2120F" w:rsidP="00E2120F">
      <w:pPr>
        <w:spacing w:line="240" w:lineRule="auto"/>
        <w:rPr>
          <w:rFonts w:asciiTheme="majorBidi" w:hAnsiTheme="majorBidi" w:cstheme="majorBidi"/>
          <w:sz w:val="24"/>
          <w:szCs w:val="24"/>
        </w:rPr>
      </w:pPr>
      <w:r w:rsidRPr="00E2120F">
        <w:rPr>
          <w:rFonts w:asciiTheme="majorBidi" w:hAnsiTheme="majorBidi" w:cstheme="majorBidi"/>
          <w:i/>
          <w:iCs/>
          <w:sz w:val="24"/>
          <w:szCs w:val="24"/>
        </w:rPr>
        <w:t>Allah’ı unutan, bu yüzden Allah’ın da onlara kendilerini unutturduğu kimseler gibi olmayın. İşte onlar gerçekten yoldan çıkmışlardır.</w:t>
      </w:r>
      <w:r>
        <w:rPr>
          <w:rFonts w:asciiTheme="majorBidi" w:hAnsiTheme="majorBidi" w:cstheme="majorBidi"/>
          <w:sz w:val="24"/>
          <w:szCs w:val="24"/>
        </w:rPr>
        <w:t xml:space="preserve"> (Haşr </w:t>
      </w:r>
      <w:r w:rsidR="004F6E8A">
        <w:rPr>
          <w:rFonts w:asciiTheme="majorBidi" w:hAnsiTheme="majorBidi" w:cstheme="majorBidi"/>
          <w:sz w:val="24"/>
          <w:szCs w:val="24"/>
        </w:rPr>
        <w:t>59</w:t>
      </w:r>
      <w:r>
        <w:rPr>
          <w:rFonts w:asciiTheme="majorBidi" w:hAnsiTheme="majorBidi" w:cstheme="majorBidi"/>
          <w:sz w:val="24"/>
          <w:szCs w:val="24"/>
        </w:rPr>
        <w:t>/19.)</w:t>
      </w:r>
    </w:p>
    <w:p w14:paraId="018EE290" w14:textId="61965653" w:rsidR="00E2120F" w:rsidRPr="00E2120F" w:rsidRDefault="00E2120F" w:rsidP="00E2120F">
      <w:pPr>
        <w:spacing w:line="240" w:lineRule="auto"/>
        <w:ind w:firstLine="708"/>
        <w:jc w:val="right"/>
        <w:rPr>
          <w:rFonts w:asciiTheme="majorBidi" w:hAnsiTheme="majorBidi" w:cs="Times New Roman"/>
          <w:b/>
          <w:bCs/>
          <w:sz w:val="26"/>
          <w:szCs w:val="26"/>
        </w:rPr>
      </w:pPr>
      <w:r w:rsidRPr="00E2120F">
        <w:rPr>
          <w:rFonts w:asciiTheme="majorBidi" w:hAnsiTheme="majorBidi" w:cs="Times New Roman"/>
          <w:b/>
          <w:bCs/>
          <w:sz w:val="26"/>
          <w:szCs w:val="26"/>
          <w:rtl/>
        </w:rPr>
        <w:t>اَلَّذٖي خَلَقَ الْمَوْتَ وَالْحَيٰوةَ لِيَبْلُوَكُمْ اَيُّـكُمْ اَحْسَنُ عَمَلاًؕ وَهُوَ الْعَزٖيزُ الْغَفُورُۙ</w:t>
      </w:r>
    </w:p>
    <w:p w14:paraId="7FE66A3C" w14:textId="37AD8827" w:rsidR="00E2120F" w:rsidRDefault="00E2120F" w:rsidP="009474B9">
      <w:pPr>
        <w:spacing w:line="240" w:lineRule="auto"/>
        <w:rPr>
          <w:rFonts w:asciiTheme="majorBidi" w:hAnsiTheme="majorBidi" w:cstheme="majorBidi"/>
          <w:sz w:val="24"/>
          <w:szCs w:val="24"/>
        </w:rPr>
      </w:pPr>
      <w:r w:rsidRPr="00E2120F">
        <w:rPr>
          <w:rFonts w:asciiTheme="majorBidi" w:hAnsiTheme="majorBidi" w:cstheme="majorBidi"/>
          <w:i/>
          <w:iCs/>
          <w:sz w:val="24"/>
          <w:szCs w:val="24"/>
        </w:rPr>
        <w:t>“Hanginizin davranışça daha iyi olduğunu denemek için ölümü ve hayatı yaratan O’dur. O, güçlüdür, çok bağışlayıcıdır.”</w:t>
      </w:r>
      <w:r>
        <w:rPr>
          <w:rFonts w:asciiTheme="majorBidi" w:hAnsiTheme="majorBidi" w:cstheme="majorBidi"/>
          <w:sz w:val="24"/>
          <w:szCs w:val="24"/>
        </w:rPr>
        <w:t xml:space="preserve">(Mülk </w:t>
      </w:r>
      <w:r w:rsidR="004F6E8A">
        <w:rPr>
          <w:rFonts w:asciiTheme="majorBidi" w:hAnsiTheme="majorBidi" w:cstheme="majorBidi"/>
          <w:sz w:val="24"/>
          <w:szCs w:val="24"/>
        </w:rPr>
        <w:t>67</w:t>
      </w:r>
      <w:r>
        <w:rPr>
          <w:rFonts w:asciiTheme="majorBidi" w:hAnsiTheme="majorBidi" w:cstheme="majorBidi"/>
          <w:sz w:val="24"/>
          <w:szCs w:val="24"/>
        </w:rPr>
        <w:t>/2.)</w:t>
      </w:r>
    </w:p>
    <w:p w14:paraId="6FEBDB9E" w14:textId="726946E8" w:rsidR="00C876B7" w:rsidRPr="009474B9" w:rsidRDefault="00C876B7" w:rsidP="00C876B7">
      <w:pPr>
        <w:spacing w:line="240" w:lineRule="auto"/>
        <w:jc w:val="both"/>
        <w:rPr>
          <w:rFonts w:asciiTheme="majorBidi" w:hAnsiTheme="majorBidi" w:cstheme="majorBidi"/>
          <w:b/>
          <w:bCs/>
          <w:sz w:val="24"/>
          <w:szCs w:val="24"/>
        </w:rPr>
      </w:pPr>
      <w:r w:rsidRPr="009474B9">
        <w:rPr>
          <w:rFonts w:asciiTheme="majorBidi" w:hAnsiTheme="majorBidi" w:cstheme="majorBidi"/>
          <w:b/>
          <w:bCs/>
          <w:sz w:val="24"/>
          <w:szCs w:val="24"/>
        </w:rPr>
        <w:lastRenderedPageBreak/>
        <w:t xml:space="preserve">Yüce Allah’a </w:t>
      </w:r>
      <w:r w:rsidR="00E1381A" w:rsidRPr="009474B9">
        <w:rPr>
          <w:rFonts w:asciiTheme="majorBidi" w:hAnsiTheme="majorBidi" w:cstheme="majorBidi"/>
          <w:b/>
          <w:bCs/>
          <w:sz w:val="24"/>
          <w:szCs w:val="24"/>
        </w:rPr>
        <w:t>Karşı İhsan</w:t>
      </w:r>
    </w:p>
    <w:p w14:paraId="4A665991" w14:textId="77777777" w:rsidR="00731E5C" w:rsidRDefault="00731E5C" w:rsidP="00731E5C">
      <w:pPr>
        <w:spacing w:line="240" w:lineRule="auto"/>
        <w:ind w:firstLine="708"/>
        <w:jc w:val="both"/>
        <w:rPr>
          <w:rFonts w:asciiTheme="majorBidi" w:hAnsiTheme="majorBidi" w:cstheme="majorBidi"/>
          <w:sz w:val="24"/>
          <w:szCs w:val="24"/>
        </w:rPr>
      </w:pPr>
      <w:r>
        <w:rPr>
          <w:rFonts w:asciiTheme="majorBidi" w:hAnsiTheme="majorBidi" w:cstheme="majorBidi"/>
          <w:sz w:val="24"/>
          <w:szCs w:val="24"/>
        </w:rPr>
        <w:t xml:space="preserve">Kişinin Allah’a yönelik eylemlerinde ihsan üzere olma şekli </w:t>
      </w:r>
      <w:proofErr w:type="spellStart"/>
      <w:r>
        <w:rPr>
          <w:rFonts w:asciiTheme="majorBidi" w:hAnsiTheme="majorBidi" w:cstheme="majorBidi"/>
          <w:sz w:val="24"/>
          <w:szCs w:val="24"/>
        </w:rPr>
        <w:t>samimane</w:t>
      </w:r>
      <w:proofErr w:type="spellEnd"/>
      <w:r>
        <w:rPr>
          <w:rFonts w:asciiTheme="majorBidi" w:hAnsiTheme="majorBidi" w:cstheme="majorBidi"/>
          <w:sz w:val="24"/>
          <w:szCs w:val="24"/>
        </w:rPr>
        <w:t xml:space="preserve"> kulluk göstermesi, ibadetlerinde, </w:t>
      </w:r>
      <w:proofErr w:type="spellStart"/>
      <w:r>
        <w:rPr>
          <w:rFonts w:asciiTheme="majorBidi" w:hAnsiTheme="majorBidi" w:cstheme="majorBidi"/>
          <w:sz w:val="24"/>
          <w:szCs w:val="24"/>
        </w:rPr>
        <w:t>zikirkerinde</w:t>
      </w:r>
      <w:proofErr w:type="spellEnd"/>
      <w:r>
        <w:rPr>
          <w:rFonts w:asciiTheme="majorBidi" w:hAnsiTheme="majorBidi" w:cstheme="majorBidi"/>
          <w:sz w:val="24"/>
          <w:szCs w:val="24"/>
        </w:rPr>
        <w:t>, tevbe ve istiğfar etmesinde ihlas üzere olması, riyadan, gösterişten, yapmacık tavırlardan uzak durması, yalnızca O’nun rızasını gözeterek amel etmesidir.</w:t>
      </w:r>
      <w:r w:rsidRPr="007D017B">
        <w:t xml:space="preserve"> </w:t>
      </w:r>
      <w:r w:rsidRPr="007D017B">
        <w:rPr>
          <w:rFonts w:asciiTheme="majorBidi" w:hAnsiTheme="majorBidi" w:cstheme="majorBidi"/>
          <w:sz w:val="24"/>
          <w:szCs w:val="24"/>
        </w:rPr>
        <w:t>Böyle bir kimse Allah’a ihlas ile ibadet eder. İnsanlara karşı her daim iyilik yapma peşinde olur. Kendisi iyilik yaptığı gibi başkalarını da iyilik yapmaya teşvik eder. Yaptığı iyiliği başa kakmaz, bunun için insanlardan övgü, teşekkür ve karşılık beklemez.</w:t>
      </w:r>
      <w:r>
        <w:rPr>
          <w:rFonts w:asciiTheme="majorBidi" w:hAnsiTheme="majorBidi" w:cstheme="majorBidi"/>
          <w:sz w:val="24"/>
          <w:szCs w:val="24"/>
        </w:rPr>
        <w:t xml:space="preserve"> </w:t>
      </w:r>
      <w:proofErr w:type="spellStart"/>
      <w:r w:rsidRPr="007D017B">
        <w:rPr>
          <w:rFonts w:asciiTheme="majorBidi" w:hAnsiTheme="majorBidi" w:cstheme="majorBidi"/>
          <w:sz w:val="24"/>
          <w:szCs w:val="24"/>
        </w:rPr>
        <w:t>Maûn</w:t>
      </w:r>
      <w:proofErr w:type="spellEnd"/>
      <w:r>
        <w:rPr>
          <w:rFonts w:asciiTheme="majorBidi" w:hAnsiTheme="majorBidi" w:cstheme="majorBidi"/>
          <w:sz w:val="24"/>
          <w:szCs w:val="24"/>
        </w:rPr>
        <w:t xml:space="preserve"> suresinde anlatılan karakter profilindeki gibi bir kimse olmaktan kendini korumuş olur.</w:t>
      </w:r>
    </w:p>
    <w:p w14:paraId="5386E039" w14:textId="77777777" w:rsidR="00731E5C" w:rsidRPr="005E5D0F" w:rsidRDefault="00731E5C" w:rsidP="00731E5C">
      <w:pPr>
        <w:spacing w:line="240" w:lineRule="auto"/>
        <w:ind w:firstLine="708"/>
        <w:jc w:val="right"/>
        <w:rPr>
          <w:rFonts w:asciiTheme="majorBidi" w:hAnsiTheme="majorBidi" w:cs="Times New Roman"/>
          <w:b/>
          <w:bCs/>
          <w:sz w:val="26"/>
          <w:szCs w:val="26"/>
        </w:rPr>
      </w:pPr>
      <w:r w:rsidRPr="005E5D0F">
        <w:rPr>
          <w:rFonts w:asciiTheme="majorBidi" w:hAnsiTheme="majorBidi" w:cs="Times New Roman"/>
          <w:b/>
          <w:bCs/>
          <w:sz w:val="26"/>
          <w:szCs w:val="26"/>
          <w:rtl/>
        </w:rPr>
        <w:t>اَرَاَيْتَ الَّذٖي يُكَذِّبُ بِالدّٖينِؕ</w:t>
      </w:r>
      <w:r w:rsidRPr="005E5D0F">
        <w:rPr>
          <w:rFonts w:asciiTheme="majorBidi" w:hAnsiTheme="majorBidi" w:cs="Times New Roman" w:hint="cs"/>
          <w:b/>
          <w:bCs/>
          <w:sz w:val="26"/>
          <w:szCs w:val="26"/>
          <w:rtl/>
        </w:rPr>
        <w:t xml:space="preserve"> </w:t>
      </w:r>
      <w:r w:rsidRPr="005E5D0F">
        <w:rPr>
          <w:rFonts w:asciiTheme="majorBidi" w:hAnsiTheme="majorBidi" w:cs="Times New Roman"/>
          <w:b/>
          <w:bCs/>
          <w:sz w:val="26"/>
          <w:szCs w:val="26"/>
          <w:rtl/>
        </w:rPr>
        <w:t>فَذٰلِكَ الَّذٖي يَدُعُّ الْيَتٖيمَۙ وَلَا يَحُضُّ عَلٰى طَعَامِ الْمِسْكٖينِؕ</w:t>
      </w:r>
      <w:r w:rsidRPr="005E5D0F">
        <w:rPr>
          <w:rFonts w:asciiTheme="majorBidi" w:hAnsiTheme="majorBidi" w:cs="Times New Roman" w:hint="cs"/>
          <w:b/>
          <w:bCs/>
          <w:sz w:val="26"/>
          <w:szCs w:val="26"/>
          <w:rtl/>
        </w:rPr>
        <w:t xml:space="preserve"> </w:t>
      </w:r>
      <w:r w:rsidRPr="005E5D0F">
        <w:rPr>
          <w:rFonts w:asciiTheme="majorBidi" w:hAnsiTheme="majorBidi" w:cs="Times New Roman"/>
          <w:b/>
          <w:bCs/>
          <w:sz w:val="26"/>
          <w:szCs w:val="26"/>
          <w:rtl/>
        </w:rPr>
        <w:t>فَوَيْلٌ لِلْمُصَلّٖينَۙ اَلَّذٖينَ هُمْ عَنْ صَلَاتِهِمْ سَاهُونَۙ</w:t>
      </w:r>
      <w:r w:rsidRPr="005E5D0F">
        <w:rPr>
          <w:rFonts w:asciiTheme="majorBidi" w:hAnsiTheme="majorBidi" w:cs="Times New Roman" w:hint="cs"/>
          <w:b/>
          <w:bCs/>
          <w:sz w:val="26"/>
          <w:szCs w:val="26"/>
          <w:rtl/>
        </w:rPr>
        <w:t xml:space="preserve"> </w:t>
      </w:r>
      <w:r w:rsidRPr="005E5D0F">
        <w:rPr>
          <w:rFonts w:asciiTheme="majorBidi" w:hAnsiTheme="majorBidi" w:cs="Times New Roman"/>
          <w:b/>
          <w:bCs/>
          <w:sz w:val="26"/>
          <w:szCs w:val="26"/>
          <w:rtl/>
        </w:rPr>
        <w:t>اَلَّذٖينَ هُمْ يُرَٓاؤُ۫نَۙ وَيَمْنَعُونَ الْمَاعُونَ</w:t>
      </w:r>
    </w:p>
    <w:p w14:paraId="71C5C012" w14:textId="68890F12" w:rsidR="00731E5C" w:rsidRDefault="00731E5C" w:rsidP="00731E5C">
      <w:pPr>
        <w:spacing w:line="240" w:lineRule="auto"/>
        <w:jc w:val="both"/>
        <w:rPr>
          <w:rFonts w:asciiTheme="majorBidi" w:hAnsiTheme="majorBidi" w:cstheme="majorBidi"/>
          <w:sz w:val="24"/>
          <w:szCs w:val="24"/>
        </w:rPr>
      </w:pPr>
      <w:r w:rsidRPr="007D017B">
        <w:rPr>
          <w:rFonts w:asciiTheme="majorBidi" w:hAnsiTheme="majorBidi" w:cstheme="majorBidi"/>
          <w:i/>
          <w:iCs/>
          <w:sz w:val="24"/>
          <w:szCs w:val="24"/>
        </w:rPr>
        <w:t>“Gördün mü dini yalan sayanı?</w:t>
      </w:r>
      <w:r w:rsidRPr="007D017B">
        <w:rPr>
          <w:rFonts w:asciiTheme="majorBidi" w:hAnsiTheme="majorBidi" w:cs="Times New Roman"/>
          <w:i/>
          <w:iCs/>
          <w:sz w:val="24"/>
          <w:szCs w:val="24"/>
          <w:rtl/>
        </w:rPr>
        <w:t xml:space="preserve"> </w:t>
      </w:r>
      <w:r w:rsidRPr="007D017B">
        <w:rPr>
          <w:rFonts w:asciiTheme="majorBidi" w:hAnsiTheme="majorBidi" w:cstheme="majorBidi"/>
          <w:i/>
          <w:iCs/>
          <w:sz w:val="24"/>
          <w:szCs w:val="24"/>
        </w:rPr>
        <w:t>İşte odur yetimi itip kakan;</w:t>
      </w:r>
      <w:r w:rsidRPr="007D017B">
        <w:rPr>
          <w:rFonts w:asciiTheme="majorBidi" w:hAnsiTheme="majorBidi" w:cs="Times New Roman"/>
          <w:i/>
          <w:iCs/>
          <w:sz w:val="24"/>
          <w:szCs w:val="24"/>
          <w:rtl/>
        </w:rPr>
        <w:t xml:space="preserve"> </w:t>
      </w:r>
      <w:proofErr w:type="gramStart"/>
      <w:r w:rsidRPr="007D017B">
        <w:rPr>
          <w:rFonts w:asciiTheme="majorBidi" w:hAnsiTheme="majorBidi" w:cstheme="majorBidi"/>
          <w:i/>
          <w:iCs/>
          <w:sz w:val="24"/>
          <w:szCs w:val="24"/>
        </w:rPr>
        <w:t>Ve</w:t>
      </w:r>
      <w:proofErr w:type="gramEnd"/>
      <w:r w:rsidRPr="007D017B">
        <w:rPr>
          <w:rFonts w:asciiTheme="majorBidi" w:hAnsiTheme="majorBidi" w:cstheme="majorBidi"/>
          <w:i/>
          <w:iCs/>
          <w:sz w:val="24"/>
          <w:szCs w:val="24"/>
        </w:rPr>
        <w:t xml:space="preserve"> yoksula yedirmeyi özendirmeyen!</w:t>
      </w:r>
      <w:r w:rsidRPr="007D017B">
        <w:rPr>
          <w:rFonts w:asciiTheme="majorBidi" w:hAnsiTheme="majorBidi" w:cstheme="majorBidi" w:hint="cs"/>
          <w:i/>
          <w:iCs/>
          <w:sz w:val="24"/>
          <w:szCs w:val="24"/>
          <w:rtl/>
        </w:rPr>
        <w:t xml:space="preserve"> </w:t>
      </w:r>
      <w:r w:rsidRPr="007D017B">
        <w:rPr>
          <w:rFonts w:asciiTheme="majorBidi" w:hAnsiTheme="majorBidi" w:cstheme="majorBidi"/>
          <w:i/>
          <w:iCs/>
          <w:sz w:val="24"/>
          <w:szCs w:val="24"/>
        </w:rPr>
        <w:t>Vay haline o namaz kılanların ki,</w:t>
      </w:r>
      <w:r w:rsidRPr="007D017B">
        <w:rPr>
          <w:rFonts w:asciiTheme="majorBidi" w:hAnsiTheme="majorBidi" w:cs="Times New Roman"/>
          <w:i/>
          <w:iCs/>
          <w:sz w:val="24"/>
          <w:szCs w:val="24"/>
          <w:rtl/>
        </w:rPr>
        <w:t xml:space="preserve"> </w:t>
      </w:r>
      <w:r w:rsidRPr="007D017B">
        <w:rPr>
          <w:rFonts w:asciiTheme="majorBidi" w:hAnsiTheme="majorBidi" w:cstheme="majorBidi"/>
          <w:i/>
          <w:iCs/>
          <w:sz w:val="24"/>
          <w:szCs w:val="24"/>
        </w:rPr>
        <w:t>Onlar namazlarının özünden uzaktırlar.</w:t>
      </w:r>
      <w:r w:rsidRPr="007D017B">
        <w:rPr>
          <w:rFonts w:asciiTheme="majorBidi" w:hAnsiTheme="majorBidi" w:cs="Times New Roman"/>
          <w:i/>
          <w:iCs/>
          <w:sz w:val="24"/>
          <w:szCs w:val="24"/>
          <w:rtl/>
        </w:rPr>
        <w:t xml:space="preserve"> </w:t>
      </w:r>
      <w:r w:rsidRPr="007D017B">
        <w:rPr>
          <w:rFonts w:asciiTheme="majorBidi" w:hAnsiTheme="majorBidi" w:cstheme="majorBidi"/>
          <w:i/>
          <w:iCs/>
          <w:sz w:val="24"/>
          <w:szCs w:val="24"/>
        </w:rPr>
        <w:t>Onlar halka gösteriş yaparlar.</w:t>
      </w:r>
      <w:r w:rsidRPr="007D017B">
        <w:rPr>
          <w:rFonts w:asciiTheme="majorBidi" w:hAnsiTheme="majorBidi" w:cs="Times New Roman"/>
          <w:i/>
          <w:iCs/>
          <w:sz w:val="24"/>
          <w:szCs w:val="24"/>
          <w:rtl/>
        </w:rPr>
        <w:t xml:space="preserve"> </w:t>
      </w:r>
      <w:r w:rsidRPr="007D017B">
        <w:rPr>
          <w:rFonts w:asciiTheme="majorBidi" w:hAnsiTheme="majorBidi" w:cstheme="majorBidi"/>
          <w:i/>
          <w:iCs/>
          <w:sz w:val="24"/>
          <w:szCs w:val="24"/>
        </w:rPr>
        <w:t>Hayra da engel olurlar.”</w:t>
      </w:r>
      <w:r>
        <w:rPr>
          <w:rFonts w:asciiTheme="majorBidi" w:hAnsiTheme="majorBidi" w:cstheme="majorBidi"/>
          <w:sz w:val="24"/>
          <w:szCs w:val="24"/>
        </w:rPr>
        <w:t xml:space="preserve"> (</w:t>
      </w:r>
      <w:proofErr w:type="spellStart"/>
      <w:r>
        <w:rPr>
          <w:rFonts w:asciiTheme="majorBidi" w:hAnsiTheme="majorBidi" w:cstheme="majorBidi"/>
          <w:sz w:val="24"/>
          <w:szCs w:val="24"/>
        </w:rPr>
        <w:t>Maûn</w:t>
      </w:r>
      <w:proofErr w:type="spellEnd"/>
      <w:r>
        <w:rPr>
          <w:rFonts w:asciiTheme="majorBidi" w:hAnsiTheme="majorBidi" w:cstheme="majorBidi"/>
          <w:sz w:val="24"/>
          <w:szCs w:val="24"/>
        </w:rPr>
        <w:t xml:space="preserve"> 107/1-7.)</w:t>
      </w:r>
    </w:p>
    <w:p w14:paraId="5D3515B3" w14:textId="671A2623" w:rsidR="00731E5C" w:rsidRDefault="00731E5C" w:rsidP="00731E5C">
      <w:pPr>
        <w:spacing w:line="240" w:lineRule="auto"/>
        <w:ind w:firstLine="708"/>
        <w:jc w:val="both"/>
        <w:rPr>
          <w:rFonts w:asciiTheme="majorBidi" w:hAnsiTheme="majorBidi" w:cstheme="majorBidi"/>
          <w:sz w:val="24"/>
          <w:szCs w:val="24"/>
        </w:rPr>
      </w:pPr>
      <w:r w:rsidRPr="004C564C">
        <w:rPr>
          <w:rFonts w:asciiTheme="majorBidi" w:hAnsiTheme="majorBidi" w:cstheme="majorBidi"/>
          <w:sz w:val="24"/>
          <w:szCs w:val="24"/>
        </w:rPr>
        <w:t>Zira alıp verdiği her bir nefeste Allah’ı görüyormuş gibi davranan, attığı her bir adımda Rabbin huzurunda olduğunun bilincinde olan bir Müslüman’dan hem kendisine hem de başkalarına zarar verecek bir iş sadır olmayacaktır.</w:t>
      </w:r>
      <w:r>
        <w:rPr>
          <w:rFonts w:asciiTheme="majorBidi" w:hAnsiTheme="majorBidi" w:cstheme="majorBidi"/>
          <w:sz w:val="24"/>
          <w:szCs w:val="24"/>
        </w:rPr>
        <w:t xml:space="preserve"> </w:t>
      </w:r>
    </w:p>
    <w:p w14:paraId="2A1E5516" w14:textId="72A6571F" w:rsidR="00C876B7" w:rsidRPr="009474B9" w:rsidRDefault="00C876B7" w:rsidP="00C876B7">
      <w:pPr>
        <w:spacing w:line="240" w:lineRule="auto"/>
        <w:jc w:val="both"/>
        <w:rPr>
          <w:rFonts w:asciiTheme="majorBidi" w:hAnsiTheme="majorBidi" w:cstheme="majorBidi"/>
          <w:b/>
          <w:bCs/>
          <w:sz w:val="24"/>
          <w:szCs w:val="24"/>
        </w:rPr>
      </w:pPr>
      <w:r w:rsidRPr="009474B9">
        <w:rPr>
          <w:rFonts w:asciiTheme="majorBidi" w:hAnsiTheme="majorBidi" w:cstheme="majorBidi"/>
          <w:b/>
          <w:bCs/>
          <w:sz w:val="24"/>
          <w:szCs w:val="24"/>
        </w:rPr>
        <w:t xml:space="preserve">Diğer </w:t>
      </w:r>
      <w:r w:rsidR="00E1381A" w:rsidRPr="009474B9">
        <w:rPr>
          <w:rFonts w:asciiTheme="majorBidi" w:hAnsiTheme="majorBidi" w:cstheme="majorBidi"/>
          <w:b/>
          <w:bCs/>
          <w:sz w:val="24"/>
          <w:szCs w:val="24"/>
        </w:rPr>
        <w:t>İnsanlara Karşı İhsan</w:t>
      </w:r>
    </w:p>
    <w:p w14:paraId="665FD167" w14:textId="77777777" w:rsidR="0041323D" w:rsidRDefault="004C564C" w:rsidP="00A80951">
      <w:pPr>
        <w:spacing w:line="240" w:lineRule="auto"/>
        <w:ind w:firstLine="708"/>
        <w:jc w:val="both"/>
        <w:rPr>
          <w:rFonts w:asciiTheme="majorBidi" w:hAnsiTheme="majorBidi" w:cstheme="majorBidi"/>
          <w:sz w:val="24"/>
          <w:szCs w:val="24"/>
          <w:rtl/>
        </w:rPr>
      </w:pPr>
      <w:r w:rsidRPr="004C564C">
        <w:rPr>
          <w:rFonts w:asciiTheme="majorBidi" w:hAnsiTheme="majorBidi" w:cstheme="majorBidi"/>
          <w:sz w:val="24"/>
          <w:szCs w:val="24"/>
        </w:rPr>
        <w:t>İhsan, karşılıksız iyilik yapmak, güzel davranışlar ortaya koymak gibi anlamlara da gelmektedir. Kişinin kendisi için sevip istediği şeyi Müslüman kardeşi için istemesi de ihsandır. Bu doğrultuda; insanlara iyilik ve ikramda bulunmak, dertlere derman, gönüllere şifa, yolunu kaybedenlere kılavuz olmak; kısaca insanlığın hayrına olacak her türlü güzel davranış ihsandır. İlim ve fende çığır açmış nice Müslüman ilim adamının yaptığı gibi yeni buluşlar ortaya koymak, bilişim ve teknoloji başta olmak üzere hayatın her alanında Müslümanların ve bütün insanların işlerini kolaylaştıracak icatlar yapmak, ihsanı hayatının merkezine yerleştiren müminlerle mümkün olacaktır. Nitekim Hz. Peygamber (</w:t>
      </w:r>
      <w:proofErr w:type="spellStart"/>
      <w:r w:rsidRPr="004C564C">
        <w:rPr>
          <w:rFonts w:asciiTheme="majorBidi" w:hAnsiTheme="majorBidi" w:cstheme="majorBidi"/>
          <w:sz w:val="24"/>
          <w:szCs w:val="24"/>
        </w:rPr>
        <w:t>s.a.s</w:t>
      </w:r>
      <w:proofErr w:type="spellEnd"/>
      <w:r w:rsidRPr="004C564C">
        <w:rPr>
          <w:rFonts w:asciiTheme="majorBidi" w:hAnsiTheme="majorBidi" w:cstheme="majorBidi"/>
          <w:sz w:val="24"/>
          <w:szCs w:val="24"/>
        </w:rPr>
        <w:t xml:space="preserve">.) bu hakikati şu sözüyle dile getirmiştir; </w:t>
      </w:r>
    </w:p>
    <w:p w14:paraId="35E92612" w14:textId="0D5C9A95" w:rsidR="0041323D" w:rsidRPr="0041323D" w:rsidRDefault="0041323D" w:rsidP="0041323D">
      <w:pPr>
        <w:spacing w:line="240" w:lineRule="auto"/>
        <w:ind w:firstLine="708"/>
        <w:jc w:val="right"/>
        <w:rPr>
          <w:rFonts w:asciiTheme="majorBidi" w:hAnsiTheme="majorBidi" w:cstheme="majorBidi"/>
          <w:b/>
          <w:bCs/>
          <w:sz w:val="26"/>
          <w:szCs w:val="26"/>
        </w:rPr>
      </w:pPr>
      <w:r w:rsidRPr="0041323D">
        <w:rPr>
          <w:rFonts w:asciiTheme="majorBidi" w:hAnsiTheme="majorBidi" w:cs="Times New Roman"/>
          <w:b/>
          <w:bCs/>
          <w:sz w:val="26"/>
          <w:szCs w:val="26"/>
          <w:rtl/>
        </w:rPr>
        <w:t>خ</w:t>
      </w:r>
      <w:r>
        <w:rPr>
          <w:rFonts w:asciiTheme="majorBidi" w:hAnsiTheme="majorBidi" w:cs="Times New Roman" w:hint="cs"/>
          <w:b/>
          <w:bCs/>
          <w:sz w:val="26"/>
          <w:szCs w:val="26"/>
          <w:rtl/>
        </w:rPr>
        <w:t>َ</w:t>
      </w:r>
      <w:r w:rsidRPr="0041323D">
        <w:rPr>
          <w:rFonts w:asciiTheme="majorBidi" w:hAnsiTheme="majorBidi" w:cs="Times New Roman"/>
          <w:b/>
          <w:bCs/>
          <w:sz w:val="26"/>
          <w:szCs w:val="26"/>
          <w:rtl/>
        </w:rPr>
        <w:t>ي</w:t>
      </w:r>
      <w:r>
        <w:rPr>
          <w:rFonts w:asciiTheme="majorBidi" w:hAnsiTheme="majorBidi" w:cs="Times New Roman" w:hint="cs"/>
          <w:b/>
          <w:bCs/>
          <w:sz w:val="26"/>
          <w:szCs w:val="26"/>
          <w:rtl/>
        </w:rPr>
        <w:t>ْ</w:t>
      </w:r>
      <w:r w:rsidRPr="0041323D">
        <w:rPr>
          <w:rFonts w:asciiTheme="majorBidi" w:hAnsiTheme="majorBidi" w:cs="Times New Roman"/>
          <w:b/>
          <w:bCs/>
          <w:sz w:val="26"/>
          <w:szCs w:val="26"/>
          <w:rtl/>
        </w:rPr>
        <w:t>ر</w:t>
      </w:r>
      <w:r>
        <w:rPr>
          <w:rFonts w:asciiTheme="majorBidi" w:hAnsiTheme="majorBidi" w:cs="Times New Roman" w:hint="cs"/>
          <w:b/>
          <w:bCs/>
          <w:sz w:val="26"/>
          <w:szCs w:val="26"/>
          <w:rtl/>
        </w:rPr>
        <w:t>ُ</w:t>
      </w:r>
      <w:r w:rsidRPr="0041323D">
        <w:rPr>
          <w:rFonts w:asciiTheme="majorBidi" w:hAnsiTheme="majorBidi" w:cs="Times New Roman"/>
          <w:b/>
          <w:bCs/>
          <w:sz w:val="26"/>
          <w:szCs w:val="26"/>
          <w:rtl/>
        </w:rPr>
        <w:t xml:space="preserve"> الن</w:t>
      </w:r>
      <w:r>
        <w:rPr>
          <w:rFonts w:asciiTheme="majorBidi" w:hAnsiTheme="majorBidi" w:cs="Times New Roman" w:hint="cs"/>
          <w:b/>
          <w:bCs/>
          <w:sz w:val="26"/>
          <w:szCs w:val="26"/>
          <w:rtl/>
        </w:rPr>
        <w:t>ّ</w:t>
      </w:r>
      <w:r w:rsidRPr="0041323D">
        <w:rPr>
          <w:rFonts w:asciiTheme="majorBidi" w:hAnsiTheme="majorBidi" w:cs="Times New Roman"/>
          <w:b/>
          <w:bCs/>
          <w:sz w:val="26"/>
          <w:szCs w:val="26"/>
          <w:rtl/>
        </w:rPr>
        <w:t>اس</w:t>
      </w:r>
      <w:r>
        <w:rPr>
          <w:rFonts w:asciiTheme="majorBidi" w:hAnsiTheme="majorBidi" w:cs="Times New Roman" w:hint="cs"/>
          <w:b/>
          <w:bCs/>
          <w:sz w:val="26"/>
          <w:szCs w:val="26"/>
          <w:rtl/>
        </w:rPr>
        <w:t>ِ</w:t>
      </w:r>
      <w:r w:rsidRPr="0041323D">
        <w:rPr>
          <w:rFonts w:asciiTheme="majorBidi" w:hAnsiTheme="majorBidi" w:cs="Times New Roman"/>
          <w:b/>
          <w:bCs/>
          <w:sz w:val="26"/>
          <w:szCs w:val="26"/>
          <w:rtl/>
        </w:rPr>
        <w:t xml:space="preserve"> أن</w:t>
      </w:r>
      <w:r>
        <w:rPr>
          <w:rFonts w:asciiTheme="majorBidi" w:hAnsiTheme="majorBidi" w:cs="Times New Roman" w:hint="cs"/>
          <w:b/>
          <w:bCs/>
          <w:sz w:val="26"/>
          <w:szCs w:val="26"/>
          <w:rtl/>
        </w:rPr>
        <w:t>ْ</w:t>
      </w:r>
      <w:r w:rsidRPr="0041323D">
        <w:rPr>
          <w:rFonts w:asciiTheme="majorBidi" w:hAnsiTheme="majorBidi" w:cs="Times New Roman"/>
          <w:b/>
          <w:bCs/>
          <w:sz w:val="26"/>
          <w:szCs w:val="26"/>
          <w:rtl/>
        </w:rPr>
        <w:t>ف</w:t>
      </w:r>
      <w:r>
        <w:rPr>
          <w:rFonts w:asciiTheme="majorBidi" w:hAnsiTheme="majorBidi" w:cs="Times New Roman" w:hint="cs"/>
          <w:b/>
          <w:bCs/>
          <w:sz w:val="26"/>
          <w:szCs w:val="26"/>
          <w:rtl/>
        </w:rPr>
        <w:t>َ</w:t>
      </w:r>
      <w:r w:rsidRPr="0041323D">
        <w:rPr>
          <w:rFonts w:asciiTheme="majorBidi" w:hAnsiTheme="majorBidi" w:cs="Times New Roman"/>
          <w:b/>
          <w:bCs/>
          <w:sz w:val="26"/>
          <w:szCs w:val="26"/>
          <w:rtl/>
        </w:rPr>
        <w:t>ع</w:t>
      </w:r>
      <w:r>
        <w:rPr>
          <w:rFonts w:asciiTheme="majorBidi" w:hAnsiTheme="majorBidi" w:cs="Times New Roman" w:hint="cs"/>
          <w:b/>
          <w:bCs/>
          <w:sz w:val="26"/>
          <w:szCs w:val="26"/>
          <w:rtl/>
        </w:rPr>
        <w:t>ُ</w:t>
      </w:r>
      <w:r w:rsidRPr="0041323D">
        <w:rPr>
          <w:rFonts w:asciiTheme="majorBidi" w:hAnsiTheme="majorBidi" w:cs="Times New Roman"/>
          <w:b/>
          <w:bCs/>
          <w:sz w:val="26"/>
          <w:szCs w:val="26"/>
          <w:rtl/>
        </w:rPr>
        <w:t>ه</w:t>
      </w:r>
      <w:r>
        <w:rPr>
          <w:rFonts w:asciiTheme="majorBidi" w:hAnsiTheme="majorBidi" w:cs="Times New Roman" w:hint="cs"/>
          <w:b/>
          <w:bCs/>
          <w:sz w:val="26"/>
          <w:szCs w:val="26"/>
          <w:rtl/>
        </w:rPr>
        <w:t>ُ</w:t>
      </w:r>
      <w:r w:rsidRPr="0041323D">
        <w:rPr>
          <w:rFonts w:asciiTheme="majorBidi" w:hAnsiTheme="majorBidi" w:cs="Times New Roman"/>
          <w:b/>
          <w:bCs/>
          <w:sz w:val="26"/>
          <w:szCs w:val="26"/>
          <w:rtl/>
        </w:rPr>
        <w:t>م</w:t>
      </w:r>
      <w:r>
        <w:rPr>
          <w:rFonts w:asciiTheme="majorBidi" w:hAnsiTheme="majorBidi" w:cs="Times New Roman" w:hint="cs"/>
          <w:b/>
          <w:bCs/>
          <w:sz w:val="26"/>
          <w:szCs w:val="26"/>
          <w:rtl/>
        </w:rPr>
        <w:t>ْ</w:t>
      </w:r>
      <w:r w:rsidRPr="0041323D">
        <w:rPr>
          <w:rFonts w:asciiTheme="majorBidi" w:hAnsiTheme="majorBidi" w:cs="Times New Roman"/>
          <w:b/>
          <w:bCs/>
          <w:sz w:val="26"/>
          <w:szCs w:val="26"/>
          <w:rtl/>
        </w:rPr>
        <w:t xml:space="preserve"> ل</w:t>
      </w:r>
      <w:r>
        <w:rPr>
          <w:rFonts w:asciiTheme="majorBidi" w:hAnsiTheme="majorBidi" w:cs="Times New Roman" w:hint="cs"/>
          <w:b/>
          <w:bCs/>
          <w:sz w:val="26"/>
          <w:szCs w:val="26"/>
          <w:rtl/>
        </w:rPr>
        <w:t>ِ</w:t>
      </w:r>
      <w:r w:rsidRPr="0041323D">
        <w:rPr>
          <w:rFonts w:asciiTheme="majorBidi" w:hAnsiTheme="majorBidi" w:cs="Times New Roman"/>
          <w:b/>
          <w:bCs/>
          <w:sz w:val="26"/>
          <w:szCs w:val="26"/>
          <w:rtl/>
        </w:rPr>
        <w:t>لن</w:t>
      </w:r>
      <w:r>
        <w:rPr>
          <w:rFonts w:asciiTheme="majorBidi" w:hAnsiTheme="majorBidi" w:cs="Times New Roman" w:hint="cs"/>
          <w:b/>
          <w:bCs/>
          <w:sz w:val="26"/>
          <w:szCs w:val="26"/>
          <w:rtl/>
        </w:rPr>
        <w:t>ّ</w:t>
      </w:r>
      <w:r w:rsidRPr="0041323D">
        <w:rPr>
          <w:rFonts w:asciiTheme="majorBidi" w:hAnsiTheme="majorBidi" w:cs="Times New Roman"/>
          <w:b/>
          <w:bCs/>
          <w:sz w:val="26"/>
          <w:szCs w:val="26"/>
          <w:rtl/>
        </w:rPr>
        <w:t>اس</w:t>
      </w:r>
      <w:r>
        <w:rPr>
          <w:rFonts w:asciiTheme="majorBidi" w:hAnsiTheme="majorBidi" w:cs="Times New Roman" w:hint="cs"/>
          <w:b/>
          <w:bCs/>
          <w:sz w:val="26"/>
          <w:szCs w:val="26"/>
          <w:rtl/>
        </w:rPr>
        <w:t>ِ</w:t>
      </w:r>
    </w:p>
    <w:p w14:paraId="13EF6C1D" w14:textId="60BDA495" w:rsidR="004C564C" w:rsidRDefault="004C564C" w:rsidP="00A80951">
      <w:pPr>
        <w:spacing w:line="240" w:lineRule="auto"/>
        <w:ind w:firstLine="708"/>
        <w:jc w:val="both"/>
        <w:rPr>
          <w:rFonts w:asciiTheme="majorBidi" w:hAnsiTheme="majorBidi" w:cstheme="majorBidi"/>
          <w:sz w:val="24"/>
          <w:szCs w:val="24"/>
        </w:rPr>
      </w:pPr>
      <w:r w:rsidRPr="00A80951">
        <w:rPr>
          <w:rFonts w:asciiTheme="majorBidi" w:hAnsiTheme="majorBidi" w:cstheme="majorBidi"/>
          <w:i/>
          <w:iCs/>
          <w:sz w:val="24"/>
          <w:szCs w:val="24"/>
        </w:rPr>
        <w:t xml:space="preserve">“İnsanların en hayırlısı insanlara faydalı olanıdır.” </w:t>
      </w:r>
      <w:r w:rsidRPr="004C564C">
        <w:rPr>
          <w:rFonts w:asciiTheme="majorBidi" w:hAnsiTheme="majorBidi" w:cstheme="majorBidi"/>
          <w:sz w:val="24"/>
          <w:szCs w:val="24"/>
        </w:rPr>
        <w:t>(</w:t>
      </w:r>
      <w:proofErr w:type="spellStart"/>
      <w:r w:rsidRPr="004C564C">
        <w:rPr>
          <w:rFonts w:asciiTheme="majorBidi" w:hAnsiTheme="majorBidi" w:cstheme="majorBidi"/>
          <w:sz w:val="24"/>
          <w:szCs w:val="24"/>
        </w:rPr>
        <w:t>Taberânî</w:t>
      </w:r>
      <w:proofErr w:type="spellEnd"/>
      <w:r w:rsidRPr="004C564C">
        <w:rPr>
          <w:rFonts w:asciiTheme="majorBidi" w:hAnsiTheme="majorBidi" w:cstheme="majorBidi"/>
          <w:sz w:val="24"/>
          <w:szCs w:val="24"/>
        </w:rPr>
        <w:t xml:space="preserve">, el-Mu‘cemu’l-Evsat, VI/58; </w:t>
      </w:r>
      <w:proofErr w:type="spellStart"/>
      <w:r w:rsidRPr="004C564C">
        <w:rPr>
          <w:rFonts w:asciiTheme="majorBidi" w:hAnsiTheme="majorBidi" w:cstheme="majorBidi"/>
          <w:sz w:val="24"/>
          <w:szCs w:val="24"/>
        </w:rPr>
        <w:t>Beyhakî</w:t>
      </w:r>
      <w:proofErr w:type="spellEnd"/>
      <w:r w:rsidRPr="004C564C">
        <w:rPr>
          <w:rFonts w:asciiTheme="majorBidi" w:hAnsiTheme="majorBidi" w:cstheme="majorBidi"/>
          <w:sz w:val="24"/>
          <w:szCs w:val="24"/>
        </w:rPr>
        <w:t xml:space="preserve">, </w:t>
      </w:r>
      <w:proofErr w:type="spellStart"/>
      <w:r w:rsidRPr="004C564C">
        <w:rPr>
          <w:rFonts w:asciiTheme="majorBidi" w:hAnsiTheme="majorBidi" w:cstheme="majorBidi"/>
          <w:sz w:val="24"/>
          <w:szCs w:val="24"/>
        </w:rPr>
        <w:t>Şuabu’l-Îmân</w:t>
      </w:r>
      <w:proofErr w:type="spellEnd"/>
      <w:r w:rsidRPr="004C564C">
        <w:rPr>
          <w:rFonts w:asciiTheme="majorBidi" w:hAnsiTheme="majorBidi" w:cstheme="majorBidi"/>
          <w:sz w:val="24"/>
          <w:szCs w:val="24"/>
        </w:rPr>
        <w:t>, X/115.)</w:t>
      </w:r>
    </w:p>
    <w:p w14:paraId="3471F7F4" w14:textId="77777777" w:rsidR="00F65EDD" w:rsidRDefault="00F65EDD" w:rsidP="00F65EDD">
      <w:pPr>
        <w:spacing w:line="240" w:lineRule="auto"/>
        <w:ind w:firstLine="708"/>
        <w:jc w:val="both"/>
        <w:rPr>
          <w:rFonts w:asciiTheme="majorBidi" w:hAnsiTheme="majorBidi" w:cstheme="majorBidi"/>
          <w:sz w:val="24"/>
          <w:szCs w:val="24"/>
        </w:rPr>
      </w:pPr>
      <w:r w:rsidRPr="001739C5">
        <w:rPr>
          <w:rFonts w:asciiTheme="majorBidi" w:hAnsiTheme="majorBidi" w:cstheme="majorBidi"/>
          <w:sz w:val="24"/>
          <w:szCs w:val="24"/>
        </w:rPr>
        <w:t>İhsan şuuru ile hareket eden mümin, aile fertleri</w:t>
      </w:r>
      <w:r>
        <w:rPr>
          <w:rFonts w:asciiTheme="majorBidi" w:hAnsiTheme="majorBidi" w:cstheme="majorBidi"/>
          <w:sz w:val="24"/>
          <w:szCs w:val="24"/>
        </w:rPr>
        <w:t>yle</w:t>
      </w:r>
      <w:r w:rsidRPr="001739C5">
        <w:rPr>
          <w:rFonts w:asciiTheme="majorBidi" w:hAnsiTheme="majorBidi" w:cstheme="majorBidi"/>
          <w:sz w:val="24"/>
          <w:szCs w:val="24"/>
        </w:rPr>
        <w:t xml:space="preserve"> iyi </w:t>
      </w:r>
      <w:r>
        <w:rPr>
          <w:rFonts w:asciiTheme="majorBidi" w:hAnsiTheme="majorBidi" w:cstheme="majorBidi"/>
          <w:sz w:val="24"/>
          <w:szCs w:val="24"/>
        </w:rPr>
        <w:t xml:space="preserve">ilişkilerde bulunur. Annesiyle, babasıyla, eşiyle, çocuklarıyla hep iyi geçinir. </w:t>
      </w:r>
      <w:r w:rsidRPr="001739C5">
        <w:rPr>
          <w:rFonts w:asciiTheme="majorBidi" w:hAnsiTheme="majorBidi" w:cstheme="majorBidi"/>
          <w:sz w:val="24"/>
          <w:szCs w:val="24"/>
        </w:rPr>
        <w:t>İhsan şuuru ile</w:t>
      </w:r>
      <w:r>
        <w:rPr>
          <w:rFonts w:asciiTheme="majorBidi" w:hAnsiTheme="majorBidi" w:cstheme="majorBidi"/>
          <w:sz w:val="24"/>
          <w:szCs w:val="24"/>
        </w:rPr>
        <w:t xml:space="preserve"> yaşayan bir kimse </w:t>
      </w:r>
      <w:proofErr w:type="gramStart"/>
      <w:r>
        <w:rPr>
          <w:rFonts w:asciiTheme="majorBidi" w:hAnsiTheme="majorBidi" w:cstheme="majorBidi"/>
          <w:sz w:val="24"/>
          <w:szCs w:val="24"/>
        </w:rPr>
        <w:t>toplumun  diğer</w:t>
      </w:r>
      <w:proofErr w:type="gramEnd"/>
      <w:r>
        <w:rPr>
          <w:rFonts w:asciiTheme="majorBidi" w:hAnsiTheme="majorBidi" w:cstheme="majorBidi"/>
          <w:sz w:val="24"/>
          <w:szCs w:val="24"/>
        </w:rPr>
        <w:t xml:space="preserve"> fertleriyle de güzel alakalar inşa eder. Kolu komşusuyla, iş yerinde ve özel hayatındaki dost ve arkadaşlarla patron-işçi, ticarette satıcı-müşteri, eğitimde öğretmen-talebe, adalette </w:t>
      </w:r>
      <w:proofErr w:type="gramStart"/>
      <w:r>
        <w:rPr>
          <w:rFonts w:asciiTheme="majorBidi" w:hAnsiTheme="majorBidi" w:cstheme="majorBidi"/>
          <w:sz w:val="24"/>
          <w:szCs w:val="24"/>
        </w:rPr>
        <w:t>hakim</w:t>
      </w:r>
      <w:proofErr w:type="gramEnd"/>
      <w:r>
        <w:rPr>
          <w:rFonts w:asciiTheme="majorBidi" w:hAnsiTheme="majorBidi" w:cstheme="majorBidi"/>
          <w:sz w:val="24"/>
          <w:szCs w:val="24"/>
        </w:rPr>
        <w:t xml:space="preserve">-sanık, kamuda amirlik-memurluk, sağlıkta doktor-hasta ilişkilerinde olması gereken nasılsa onu yapar. Her işi ehlince tastamam yerine getirir. </w:t>
      </w:r>
    </w:p>
    <w:p w14:paraId="1A8326BE" w14:textId="6968AB17" w:rsidR="00F65EDD" w:rsidRDefault="00F65EDD" w:rsidP="00F65EDD">
      <w:pPr>
        <w:spacing w:line="240" w:lineRule="auto"/>
        <w:ind w:firstLine="708"/>
        <w:jc w:val="both"/>
        <w:rPr>
          <w:rFonts w:asciiTheme="majorBidi" w:hAnsiTheme="majorBidi" w:cstheme="majorBidi"/>
          <w:sz w:val="24"/>
          <w:szCs w:val="24"/>
        </w:rPr>
      </w:pPr>
      <w:r w:rsidRPr="00D1148B">
        <w:rPr>
          <w:rFonts w:asciiTheme="majorBidi" w:hAnsiTheme="majorBidi" w:cstheme="majorBidi"/>
          <w:sz w:val="24"/>
          <w:szCs w:val="24"/>
        </w:rPr>
        <w:t>İhsan şuuru ile hareket eden müminin sözleri arasında yalan, küfür, dedikodu, iftira, laf taşıma</w:t>
      </w:r>
      <w:r w:rsidRPr="00D1148B">
        <w:t xml:space="preserve"> </w:t>
      </w:r>
      <w:r w:rsidRPr="00D1148B">
        <w:rPr>
          <w:rFonts w:asciiTheme="majorBidi" w:hAnsiTheme="majorBidi" w:cstheme="majorBidi"/>
          <w:sz w:val="24"/>
          <w:szCs w:val="24"/>
        </w:rPr>
        <w:t>hile yapma, aldatm</w:t>
      </w:r>
      <w:r>
        <w:rPr>
          <w:rFonts w:asciiTheme="majorBidi" w:hAnsiTheme="majorBidi" w:cstheme="majorBidi"/>
          <w:sz w:val="24"/>
          <w:szCs w:val="24"/>
        </w:rPr>
        <w:t>a,</w:t>
      </w:r>
      <w:r w:rsidRPr="00D1148B">
        <w:rPr>
          <w:rFonts w:asciiTheme="majorBidi" w:hAnsiTheme="majorBidi" w:cstheme="majorBidi"/>
          <w:sz w:val="24"/>
          <w:szCs w:val="24"/>
        </w:rPr>
        <w:t xml:space="preserve"> </w:t>
      </w:r>
      <w:r>
        <w:rPr>
          <w:rFonts w:asciiTheme="majorBidi" w:hAnsiTheme="majorBidi" w:cstheme="majorBidi"/>
          <w:sz w:val="24"/>
          <w:szCs w:val="24"/>
        </w:rPr>
        <w:t>başkasının</w:t>
      </w:r>
      <w:r w:rsidRPr="00D1148B">
        <w:rPr>
          <w:rFonts w:asciiTheme="majorBidi" w:hAnsiTheme="majorBidi" w:cstheme="majorBidi"/>
          <w:sz w:val="24"/>
          <w:szCs w:val="24"/>
        </w:rPr>
        <w:t xml:space="preserve"> canına, malına, ırz ve namusuna kötü gözle bakma</w:t>
      </w:r>
      <w:r>
        <w:rPr>
          <w:rFonts w:asciiTheme="majorBidi" w:hAnsiTheme="majorBidi" w:cstheme="majorBidi"/>
          <w:sz w:val="24"/>
          <w:szCs w:val="24"/>
        </w:rPr>
        <w:t xml:space="preserve"> gibi iğrenç günahları işlemez, tenezzül etmez. </w:t>
      </w:r>
      <w:r w:rsidRPr="007B4D69">
        <w:rPr>
          <w:rFonts w:asciiTheme="majorBidi" w:hAnsiTheme="majorBidi" w:cstheme="majorBidi"/>
          <w:sz w:val="24"/>
          <w:szCs w:val="24"/>
        </w:rPr>
        <w:t>Müminin konuşması hikmetle dolu, susması tefekkür, bakışı ibret, ameli de sadece iyiliktir.</w:t>
      </w:r>
      <w:r>
        <w:rPr>
          <w:rFonts w:asciiTheme="majorBidi" w:hAnsiTheme="majorBidi" w:cstheme="majorBidi"/>
          <w:sz w:val="24"/>
          <w:szCs w:val="24"/>
        </w:rPr>
        <w:t xml:space="preserve"> Kimseyi ötekileştirmez. Kendinden olmayan, kendi gibi düşünmeyen insanlara karşı hoşgörülü olur. Sadece kendinden olanlara hayır yapacak kadar bencil değildir. </w:t>
      </w:r>
      <w:r>
        <w:rPr>
          <w:rFonts w:asciiTheme="majorBidi" w:hAnsiTheme="majorBidi" w:cstheme="majorBidi"/>
          <w:sz w:val="24"/>
          <w:szCs w:val="24"/>
        </w:rPr>
        <w:tab/>
      </w:r>
    </w:p>
    <w:p w14:paraId="470A1162" w14:textId="478371B7" w:rsidR="00C876B7" w:rsidRPr="009474B9" w:rsidRDefault="00C876B7" w:rsidP="00C876B7">
      <w:pPr>
        <w:spacing w:line="240" w:lineRule="auto"/>
        <w:jc w:val="both"/>
        <w:rPr>
          <w:rFonts w:asciiTheme="majorBidi" w:hAnsiTheme="majorBidi" w:cstheme="majorBidi"/>
          <w:b/>
          <w:bCs/>
          <w:sz w:val="24"/>
          <w:szCs w:val="24"/>
        </w:rPr>
      </w:pPr>
      <w:r w:rsidRPr="009474B9">
        <w:rPr>
          <w:rFonts w:asciiTheme="majorBidi" w:hAnsiTheme="majorBidi" w:cstheme="majorBidi"/>
          <w:b/>
          <w:bCs/>
          <w:sz w:val="24"/>
          <w:szCs w:val="24"/>
        </w:rPr>
        <w:t xml:space="preserve">Canlı </w:t>
      </w:r>
      <w:r w:rsidR="00E1381A" w:rsidRPr="009474B9">
        <w:rPr>
          <w:rFonts w:asciiTheme="majorBidi" w:hAnsiTheme="majorBidi" w:cstheme="majorBidi"/>
          <w:b/>
          <w:bCs/>
          <w:sz w:val="24"/>
          <w:szCs w:val="24"/>
        </w:rPr>
        <w:t>Cansız Bütün Varlığa Karşı İhsan</w:t>
      </w:r>
    </w:p>
    <w:p w14:paraId="6B1B8E87" w14:textId="1CCE6203" w:rsidR="004C564C" w:rsidRDefault="004C564C" w:rsidP="0041323D">
      <w:pPr>
        <w:spacing w:line="240" w:lineRule="auto"/>
        <w:ind w:firstLine="708"/>
        <w:jc w:val="both"/>
        <w:rPr>
          <w:rFonts w:asciiTheme="majorBidi" w:hAnsiTheme="majorBidi" w:cstheme="majorBidi"/>
          <w:sz w:val="24"/>
          <w:szCs w:val="24"/>
        </w:rPr>
      </w:pPr>
      <w:r w:rsidRPr="004C564C">
        <w:rPr>
          <w:rFonts w:asciiTheme="majorBidi" w:hAnsiTheme="majorBidi" w:cstheme="majorBidi"/>
          <w:sz w:val="24"/>
          <w:szCs w:val="24"/>
        </w:rPr>
        <w:t xml:space="preserve">Bu manadan hareketle, mümin bir bireyin ibadetten ticarete, tarım ve hayvancılıktan sanayiye, kısaca hayatın her alanında ihsan üzere olması ve buna göre davranması gerekmektedir. Bilim insanının araştırmalarında insanlığa/canlılara faydayı hedeflemesi; gıda üreticisinin ürettiği gıdada helal ve zararsız içerik bulundurması; mühendisin yaptığı binayı </w:t>
      </w:r>
      <w:r w:rsidRPr="004C564C">
        <w:rPr>
          <w:rFonts w:asciiTheme="majorBidi" w:hAnsiTheme="majorBidi" w:cstheme="majorBidi"/>
          <w:sz w:val="24"/>
          <w:szCs w:val="24"/>
        </w:rPr>
        <w:lastRenderedPageBreak/>
        <w:t xml:space="preserve">sağlam ve estetiğe uygun inşa etmesi; </w:t>
      </w:r>
      <w:proofErr w:type="spellStart"/>
      <w:r w:rsidRPr="004C564C">
        <w:rPr>
          <w:rFonts w:asciiTheme="majorBidi" w:hAnsiTheme="majorBidi" w:cstheme="majorBidi"/>
          <w:sz w:val="24"/>
          <w:szCs w:val="24"/>
        </w:rPr>
        <w:t>müt</w:t>
      </w:r>
      <w:r w:rsidR="00A80951">
        <w:rPr>
          <w:rFonts w:asciiTheme="majorBidi" w:hAnsiTheme="majorBidi" w:cstheme="majorBidi"/>
          <w:sz w:val="24"/>
          <w:szCs w:val="24"/>
        </w:rPr>
        <w:t>ahidin</w:t>
      </w:r>
      <w:proofErr w:type="spellEnd"/>
      <w:r w:rsidRPr="004C564C">
        <w:rPr>
          <w:rFonts w:asciiTheme="majorBidi" w:hAnsiTheme="majorBidi" w:cstheme="majorBidi"/>
          <w:sz w:val="24"/>
          <w:szCs w:val="24"/>
        </w:rPr>
        <w:t xml:space="preserve"> dere kenarlarına bina yapmaması, zemini sağlam olmayan yerlerde yüksek binalar inşa etmemesi gibi hususların hepsi ihsan kavramının bir gereğidir. Ayrıca İslam’ın üzerinde titizlikle durduğu adaletle muamele, emaneti ehline verme, liyakati önceleme vb. ilkeler de ancak ihsan kavramıyla ayakta kalacaktır.</w:t>
      </w:r>
    </w:p>
    <w:p w14:paraId="02160C97" w14:textId="7AD10DF8" w:rsidR="00691A68" w:rsidRDefault="00691A68" w:rsidP="00691A68">
      <w:pPr>
        <w:spacing w:line="240" w:lineRule="auto"/>
        <w:ind w:firstLine="708"/>
        <w:jc w:val="both"/>
        <w:rPr>
          <w:rFonts w:asciiTheme="majorBidi" w:hAnsiTheme="majorBidi" w:cstheme="majorBidi"/>
          <w:sz w:val="24"/>
          <w:szCs w:val="24"/>
        </w:rPr>
      </w:pPr>
      <w:r w:rsidRPr="00691A68">
        <w:rPr>
          <w:rFonts w:asciiTheme="majorBidi" w:hAnsiTheme="majorBidi" w:cstheme="majorBidi"/>
          <w:sz w:val="24"/>
          <w:szCs w:val="24"/>
        </w:rPr>
        <w:t xml:space="preserve">İhsan şuuru ile hareket eden </w:t>
      </w:r>
      <w:proofErr w:type="spellStart"/>
      <w:r w:rsidR="000833E6">
        <w:rPr>
          <w:rFonts w:asciiTheme="majorBidi" w:hAnsiTheme="majorBidi" w:cstheme="majorBidi"/>
          <w:sz w:val="24"/>
          <w:szCs w:val="24"/>
        </w:rPr>
        <w:t>müslüman</w:t>
      </w:r>
      <w:proofErr w:type="spellEnd"/>
      <w:r>
        <w:rPr>
          <w:rFonts w:asciiTheme="majorBidi" w:hAnsiTheme="majorBidi" w:cstheme="majorBidi"/>
          <w:sz w:val="24"/>
          <w:szCs w:val="24"/>
        </w:rPr>
        <w:t xml:space="preserve"> çevresine karşı da duyarlı olur. Çevresini kirletmez, temiz tutar. Ağaçlara, bitkilere, çiçeklere, hayvanlara, zarar vermez. Onların da Allah’ın birer memur kulları olduğunu ve hakları </w:t>
      </w:r>
      <w:proofErr w:type="spellStart"/>
      <w:r>
        <w:rPr>
          <w:rFonts w:asciiTheme="majorBidi" w:hAnsiTheme="majorBidi" w:cstheme="majorBidi"/>
          <w:sz w:val="24"/>
          <w:szCs w:val="24"/>
        </w:rPr>
        <w:t>oldunun</w:t>
      </w:r>
      <w:proofErr w:type="spellEnd"/>
      <w:r>
        <w:rPr>
          <w:rFonts w:asciiTheme="majorBidi" w:hAnsiTheme="majorBidi" w:cstheme="majorBidi"/>
          <w:sz w:val="24"/>
          <w:szCs w:val="24"/>
        </w:rPr>
        <w:t xml:space="preserve"> farkındalığı içerisindedir.</w:t>
      </w:r>
    </w:p>
    <w:p w14:paraId="6589E442" w14:textId="5E81BA88" w:rsidR="00DC7946" w:rsidRPr="00B94F10" w:rsidRDefault="00032CD7" w:rsidP="00B94F10">
      <w:pPr>
        <w:spacing w:line="240" w:lineRule="auto"/>
        <w:ind w:firstLine="708"/>
        <w:jc w:val="both"/>
        <w:rPr>
          <w:rFonts w:asciiTheme="majorBidi" w:hAnsiTheme="majorBidi" w:cstheme="majorBidi"/>
          <w:sz w:val="24"/>
          <w:szCs w:val="24"/>
        </w:rPr>
      </w:pPr>
      <w:r>
        <w:rPr>
          <w:rFonts w:asciiTheme="majorBidi" w:hAnsiTheme="majorBidi" w:cstheme="majorBidi"/>
          <w:sz w:val="24"/>
          <w:szCs w:val="24"/>
        </w:rPr>
        <w:t xml:space="preserve">Rabbim biz kullarını hayatın her alanında ihsan üzere yaşayan kullarından eylesin. </w:t>
      </w:r>
      <w:proofErr w:type="gramStart"/>
      <w:r>
        <w:rPr>
          <w:rFonts w:asciiTheme="majorBidi" w:hAnsiTheme="majorBidi" w:cstheme="majorBidi"/>
          <w:sz w:val="24"/>
          <w:szCs w:val="24"/>
        </w:rPr>
        <w:t>Amin</w:t>
      </w:r>
      <w:proofErr w:type="gramEnd"/>
      <w:r>
        <w:rPr>
          <w:rFonts w:asciiTheme="majorBidi" w:hAnsiTheme="majorBidi" w:cstheme="majorBidi"/>
          <w:sz w:val="24"/>
          <w:szCs w:val="24"/>
        </w:rPr>
        <w:t>!</w:t>
      </w:r>
    </w:p>
    <w:sectPr w:rsidR="00DC7946" w:rsidRPr="00B94F10" w:rsidSect="00BC6032">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400"/>
    <w:rsid w:val="00004830"/>
    <w:rsid w:val="00005F2C"/>
    <w:rsid w:val="0003254D"/>
    <w:rsid w:val="00032CD7"/>
    <w:rsid w:val="00050D57"/>
    <w:rsid w:val="000650D0"/>
    <w:rsid w:val="00080A80"/>
    <w:rsid w:val="000833E6"/>
    <w:rsid w:val="000848CC"/>
    <w:rsid w:val="000D4196"/>
    <w:rsid w:val="000F2C5E"/>
    <w:rsid w:val="00104CAD"/>
    <w:rsid w:val="001056FB"/>
    <w:rsid w:val="0011751C"/>
    <w:rsid w:val="0013139D"/>
    <w:rsid w:val="00146BC7"/>
    <w:rsid w:val="0016046E"/>
    <w:rsid w:val="001739C5"/>
    <w:rsid w:val="00197FBD"/>
    <w:rsid w:val="001A70DF"/>
    <w:rsid w:val="001B3E06"/>
    <w:rsid w:val="001C3043"/>
    <w:rsid w:val="001D62CC"/>
    <w:rsid w:val="00204ADB"/>
    <w:rsid w:val="00231AE4"/>
    <w:rsid w:val="00236A1C"/>
    <w:rsid w:val="0030024A"/>
    <w:rsid w:val="003021D5"/>
    <w:rsid w:val="00314A6A"/>
    <w:rsid w:val="00332B6E"/>
    <w:rsid w:val="003442EC"/>
    <w:rsid w:val="00346BDF"/>
    <w:rsid w:val="003526AA"/>
    <w:rsid w:val="00353400"/>
    <w:rsid w:val="00367955"/>
    <w:rsid w:val="003A770D"/>
    <w:rsid w:val="00401745"/>
    <w:rsid w:val="0041323D"/>
    <w:rsid w:val="0044374E"/>
    <w:rsid w:val="00443DC3"/>
    <w:rsid w:val="00444EB3"/>
    <w:rsid w:val="00456892"/>
    <w:rsid w:val="00472510"/>
    <w:rsid w:val="00482C09"/>
    <w:rsid w:val="00493E4C"/>
    <w:rsid w:val="00497931"/>
    <w:rsid w:val="004A3EEF"/>
    <w:rsid w:val="004C564C"/>
    <w:rsid w:val="004F6E8A"/>
    <w:rsid w:val="00500333"/>
    <w:rsid w:val="0051598C"/>
    <w:rsid w:val="00534A61"/>
    <w:rsid w:val="005477A8"/>
    <w:rsid w:val="005516C7"/>
    <w:rsid w:val="0056332E"/>
    <w:rsid w:val="00581D6F"/>
    <w:rsid w:val="00593A83"/>
    <w:rsid w:val="00593F7C"/>
    <w:rsid w:val="005A4681"/>
    <w:rsid w:val="005B7613"/>
    <w:rsid w:val="005D7003"/>
    <w:rsid w:val="005E5D0F"/>
    <w:rsid w:val="005F039F"/>
    <w:rsid w:val="005F6A91"/>
    <w:rsid w:val="00637FD5"/>
    <w:rsid w:val="00654D4B"/>
    <w:rsid w:val="00660AD7"/>
    <w:rsid w:val="0068211F"/>
    <w:rsid w:val="00691A68"/>
    <w:rsid w:val="00691CEA"/>
    <w:rsid w:val="0069750B"/>
    <w:rsid w:val="006C649D"/>
    <w:rsid w:val="006D1E8C"/>
    <w:rsid w:val="006E5DFB"/>
    <w:rsid w:val="00731E5C"/>
    <w:rsid w:val="00753A45"/>
    <w:rsid w:val="007621C0"/>
    <w:rsid w:val="0076240B"/>
    <w:rsid w:val="00773688"/>
    <w:rsid w:val="007B4D69"/>
    <w:rsid w:val="007D017B"/>
    <w:rsid w:val="007D31C7"/>
    <w:rsid w:val="007E5B61"/>
    <w:rsid w:val="007F11A8"/>
    <w:rsid w:val="007F4D92"/>
    <w:rsid w:val="00853648"/>
    <w:rsid w:val="00882DEB"/>
    <w:rsid w:val="008A6AFB"/>
    <w:rsid w:val="008E2155"/>
    <w:rsid w:val="008E2669"/>
    <w:rsid w:val="008E7C4E"/>
    <w:rsid w:val="008F733C"/>
    <w:rsid w:val="00937147"/>
    <w:rsid w:val="00943537"/>
    <w:rsid w:val="00945927"/>
    <w:rsid w:val="009474B9"/>
    <w:rsid w:val="009666AF"/>
    <w:rsid w:val="00987CAA"/>
    <w:rsid w:val="00991E87"/>
    <w:rsid w:val="009E53DF"/>
    <w:rsid w:val="009F060A"/>
    <w:rsid w:val="00A03E88"/>
    <w:rsid w:val="00A05924"/>
    <w:rsid w:val="00A20303"/>
    <w:rsid w:val="00A228E1"/>
    <w:rsid w:val="00A26FF6"/>
    <w:rsid w:val="00A300AB"/>
    <w:rsid w:val="00A4557C"/>
    <w:rsid w:val="00A46DC3"/>
    <w:rsid w:val="00A80951"/>
    <w:rsid w:val="00A839FA"/>
    <w:rsid w:val="00AA43BD"/>
    <w:rsid w:val="00AC4AF3"/>
    <w:rsid w:val="00AF7E6C"/>
    <w:rsid w:val="00B10CC1"/>
    <w:rsid w:val="00B40FFA"/>
    <w:rsid w:val="00B518B4"/>
    <w:rsid w:val="00B726D7"/>
    <w:rsid w:val="00B90378"/>
    <w:rsid w:val="00B94F10"/>
    <w:rsid w:val="00BB36A2"/>
    <w:rsid w:val="00BC5E95"/>
    <w:rsid w:val="00BC6032"/>
    <w:rsid w:val="00BD29A5"/>
    <w:rsid w:val="00BD78C2"/>
    <w:rsid w:val="00BE7719"/>
    <w:rsid w:val="00C0403D"/>
    <w:rsid w:val="00C32827"/>
    <w:rsid w:val="00C34B22"/>
    <w:rsid w:val="00C44DAF"/>
    <w:rsid w:val="00C801FA"/>
    <w:rsid w:val="00C876B7"/>
    <w:rsid w:val="00CA33AB"/>
    <w:rsid w:val="00CA4DB1"/>
    <w:rsid w:val="00CB2CF5"/>
    <w:rsid w:val="00CB6DA5"/>
    <w:rsid w:val="00CC6B40"/>
    <w:rsid w:val="00CF552D"/>
    <w:rsid w:val="00D1148B"/>
    <w:rsid w:val="00D30D95"/>
    <w:rsid w:val="00D36827"/>
    <w:rsid w:val="00D41885"/>
    <w:rsid w:val="00D57E4A"/>
    <w:rsid w:val="00D6390E"/>
    <w:rsid w:val="00D7115E"/>
    <w:rsid w:val="00D732FF"/>
    <w:rsid w:val="00D95C0E"/>
    <w:rsid w:val="00DA2700"/>
    <w:rsid w:val="00DC2939"/>
    <w:rsid w:val="00DC7946"/>
    <w:rsid w:val="00DD6F74"/>
    <w:rsid w:val="00E11927"/>
    <w:rsid w:val="00E1381A"/>
    <w:rsid w:val="00E2120F"/>
    <w:rsid w:val="00E25715"/>
    <w:rsid w:val="00E44022"/>
    <w:rsid w:val="00E54CBE"/>
    <w:rsid w:val="00E6145A"/>
    <w:rsid w:val="00E72539"/>
    <w:rsid w:val="00E82262"/>
    <w:rsid w:val="00EA188F"/>
    <w:rsid w:val="00EA7165"/>
    <w:rsid w:val="00EB3802"/>
    <w:rsid w:val="00EC223D"/>
    <w:rsid w:val="00ED6FB6"/>
    <w:rsid w:val="00EE3480"/>
    <w:rsid w:val="00F27D8F"/>
    <w:rsid w:val="00F65EDD"/>
    <w:rsid w:val="00F97CBE"/>
    <w:rsid w:val="00FC356F"/>
    <w:rsid w:val="00FD7779"/>
    <w:rsid w:val="00FD7CC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2B190"/>
  <w15:chartTrackingRefBased/>
  <w15:docId w15:val="{622DC11A-D306-4D0F-82BE-BB2BFBDB2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32B6E"/>
    <w:rPr>
      <w:color w:val="0563C1" w:themeColor="hyperlink"/>
      <w:u w:val="single"/>
    </w:rPr>
  </w:style>
  <w:style w:type="character" w:customStyle="1" w:styleId="zmlenmeyenBahsetme1">
    <w:name w:val="Çözümlenmeyen Bahsetme1"/>
    <w:basedOn w:val="VarsaylanParagrafYazTipi"/>
    <w:uiPriority w:val="99"/>
    <w:semiHidden/>
    <w:unhideWhenUsed/>
    <w:rsid w:val="00332B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9028425">
      <w:bodyDiv w:val="1"/>
      <w:marLeft w:val="0"/>
      <w:marRight w:val="0"/>
      <w:marTop w:val="0"/>
      <w:marBottom w:val="0"/>
      <w:divBdr>
        <w:top w:val="none" w:sz="0" w:space="0" w:color="auto"/>
        <w:left w:val="none" w:sz="0" w:space="0" w:color="auto"/>
        <w:bottom w:val="none" w:sz="0" w:space="0" w:color="auto"/>
        <w:right w:val="none" w:sz="0" w:space="0" w:color="auto"/>
      </w:divBdr>
      <w:divsChild>
        <w:div w:id="1861162185">
          <w:marLeft w:val="0"/>
          <w:marRight w:val="0"/>
          <w:marTop w:val="0"/>
          <w:marBottom w:val="0"/>
          <w:divBdr>
            <w:top w:val="none" w:sz="0" w:space="0" w:color="auto"/>
            <w:left w:val="none" w:sz="0" w:space="0" w:color="auto"/>
            <w:bottom w:val="none" w:sz="0" w:space="0" w:color="auto"/>
            <w:right w:val="none" w:sz="0" w:space="0" w:color="auto"/>
          </w:divBdr>
        </w:div>
        <w:div w:id="1651866190">
          <w:marLeft w:val="0"/>
          <w:marRight w:val="0"/>
          <w:marTop w:val="0"/>
          <w:marBottom w:val="0"/>
          <w:divBdr>
            <w:top w:val="none" w:sz="0" w:space="0" w:color="auto"/>
            <w:left w:val="none" w:sz="0" w:space="0" w:color="auto"/>
            <w:bottom w:val="none" w:sz="0" w:space="0" w:color="auto"/>
            <w:right w:val="none" w:sz="0" w:space="0" w:color="auto"/>
          </w:divBdr>
        </w:div>
        <w:div w:id="776490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ayin.diyanet.gov.tr/makale/ihsan-allahi-%20goruyormuscasina%20-%20yasamak%20-/halil-kilic/hadis-siyer/2244/59"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2816</Words>
  <Characters>16056</Characters>
  <Application>Microsoft Office Word</Application>
  <DocSecurity>0</DocSecurity>
  <Lines>133</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İhsan Üzere Yaşamak</dc:title>
  <dc:subject/>
  <dc:creator>Ulu Camii Marche-en-Famenne</dc:creator>
  <cp:keywords/>
  <dc:description/>
  <cp:lastModifiedBy>Ulu Camii Marche-en-Famenne</cp:lastModifiedBy>
  <cp:revision>3</cp:revision>
  <dcterms:created xsi:type="dcterms:W3CDTF">2023-12-27T21:35:00Z</dcterms:created>
  <dcterms:modified xsi:type="dcterms:W3CDTF">2023-12-29T11:19:00Z</dcterms:modified>
  <cp:category/>
  <dc:identifier/>
</cp:coreProperties>
</file>